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AE" w14:textId="77777777" w:rsidR="0010616A" w:rsidRPr="00B85175" w:rsidRDefault="00CF6622" w:rsidP="009362DB">
      <w:pPr>
        <w:pStyle w:val="Betarp"/>
        <w:ind w:left="6237"/>
        <w:rPr>
          <w:rFonts w:ascii="Times New Roman" w:hAnsi="Times New Roman" w:cs="Times New Roman"/>
          <w:sz w:val="24"/>
          <w:szCs w:val="24"/>
          <w:lang w:eastAsia="lt-LT"/>
        </w:rPr>
      </w:pPr>
      <w:bookmarkStart w:id="0" w:name="_Ref38291223"/>
      <w:bookmarkStart w:id="1" w:name="_Ref38291334"/>
      <w:bookmarkStart w:id="2" w:name="_Ref38533412"/>
      <w:bookmarkStart w:id="3" w:name="_Toc126333942"/>
      <w:bookmarkStart w:id="4" w:name="_Hlk124852799"/>
      <w:r w:rsidRPr="00B85175">
        <w:rPr>
          <w:rFonts w:ascii="Times New Roman" w:hAnsi="Times New Roman" w:cs="Times New Roman"/>
          <w:sz w:val="24"/>
          <w:szCs w:val="24"/>
          <w:lang w:eastAsia="lt-LT"/>
        </w:rPr>
        <w:t>S</w:t>
      </w:r>
      <w:r w:rsidR="009015F7" w:rsidRPr="00B85175">
        <w:rPr>
          <w:rFonts w:ascii="Times New Roman" w:hAnsi="Times New Roman" w:cs="Times New Roman"/>
          <w:sz w:val="24"/>
          <w:szCs w:val="24"/>
          <w:lang w:eastAsia="lt-LT"/>
        </w:rPr>
        <w:t>pecialiųjų p</w:t>
      </w:r>
      <w:r w:rsidR="0010616A" w:rsidRPr="00B85175">
        <w:rPr>
          <w:rFonts w:ascii="Times New Roman" w:hAnsi="Times New Roman" w:cs="Times New Roman"/>
          <w:sz w:val="24"/>
          <w:szCs w:val="24"/>
          <w:lang w:eastAsia="lt-LT"/>
        </w:rPr>
        <w:t>irkimo sąlygų 4 priedas „Tiekėjų kvalifikacijos reikalavimai ir reikalaujami kokybės bei aplinkos apsaugos vadybos sistemų standartai“</w:t>
      </w:r>
      <w:bookmarkEnd w:id="0"/>
      <w:bookmarkEnd w:id="1"/>
      <w:bookmarkEnd w:id="2"/>
      <w:bookmarkEnd w:id="3"/>
    </w:p>
    <w:p w14:paraId="19FDA1AF" w14:textId="77777777" w:rsidR="0010616A" w:rsidRPr="00B85175" w:rsidRDefault="0010616A" w:rsidP="009362DB">
      <w:pPr>
        <w:pStyle w:val="Betarp"/>
        <w:rPr>
          <w:rFonts w:ascii="Times New Roman" w:hAnsi="Times New Roman" w:cs="Times New Roman"/>
          <w:b/>
          <w:bCs/>
          <w:sz w:val="24"/>
          <w:szCs w:val="24"/>
          <w:lang w:eastAsia="lt-LT"/>
        </w:rPr>
      </w:pPr>
    </w:p>
    <w:p w14:paraId="19FDA1B0" w14:textId="77777777" w:rsidR="0010616A" w:rsidRPr="00B85175" w:rsidRDefault="0010616A" w:rsidP="009362DB">
      <w:pPr>
        <w:pStyle w:val="Betarp"/>
        <w:jc w:val="center"/>
        <w:rPr>
          <w:rFonts w:ascii="Times New Roman" w:hAnsi="Times New Roman" w:cs="Times New Roman"/>
          <w:b/>
          <w:bCs/>
          <w:caps/>
          <w:spacing w:val="20"/>
          <w:sz w:val="24"/>
          <w:szCs w:val="24"/>
        </w:rPr>
      </w:pPr>
      <w:r w:rsidRPr="00B85175">
        <w:rPr>
          <w:rFonts w:ascii="Times New Roman" w:hAnsi="Times New Roman" w:cs="Times New Roman"/>
          <w:b/>
          <w:bCs/>
          <w:caps/>
          <w:spacing w:val="20"/>
          <w:sz w:val="24"/>
          <w:szCs w:val="24"/>
          <w:lang w:eastAsia="lt-LT"/>
        </w:rPr>
        <w:t xml:space="preserve">TIEKĖJŲ KVALIFIKACIJOS REIKALAVIMAI IR REIKALAVIMAI LAIKYTIS </w:t>
      </w:r>
      <w:r w:rsidRPr="00B85175">
        <w:rPr>
          <w:rFonts w:ascii="Times New Roman" w:hAnsi="Times New Roman" w:cs="Times New Roman"/>
          <w:b/>
          <w:bCs/>
          <w:caps/>
          <w:spacing w:val="20"/>
          <w:sz w:val="24"/>
          <w:szCs w:val="24"/>
        </w:rPr>
        <w:t>KOKYBĖS VADYBOS SISTEMOS IR (ARBA) APLINKOS APSAUGOS VADYBOS SISTEMOS STANDARTŲ</w:t>
      </w:r>
    </w:p>
    <w:p w14:paraId="19FDA1B1" w14:textId="77777777" w:rsidR="0010616A" w:rsidRPr="00B85175" w:rsidRDefault="0010616A" w:rsidP="009362DB">
      <w:pPr>
        <w:pStyle w:val="Betarp"/>
        <w:rPr>
          <w:rFonts w:ascii="Times New Roman" w:hAnsi="Times New Roman" w:cs="Times New Roman"/>
          <w:b/>
          <w:bCs/>
          <w:caps/>
          <w:spacing w:val="20"/>
          <w:sz w:val="24"/>
          <w:szCs w:val="24"/>
          <w:lang w:eastAsia="lt-LT"/>
        </w:rPr>
      </w:pPr>
    </w:p>
    <w:p w14:paraId="19FDA1B2" w14:textId="77777777" w:rsidR="0010616A" w:rsidRPr="00B85175" w:rsidRDefault="00A52462" w:rsidP="009362DB">
      <w:pPr>
        <w:pStyle w:val="Betarp"/>
        <w:ind w:firstLine="709"/>
        <w:jc w:val="both"/>
        <w:rPr>
          <w:rFonts w:ascii="Times New Roman" w:hAnsi="Times New Roman" w:cs="Times New Roman"/>
          <w:sz w:val="24"/>
          <w:szCs w:val="24"/>
          <w:lang w:eastAsia="lt-LT"/>
        </w:rPr>
      </w:pPr>
      <w:r w:rsidRPr="00B85175">
        <w:rPr>
          <w:rFonts w:ascii="Times New Roman" w:hAnsi="Times New Roman" w:cs="Times New Roman"/>
          <w:sz w:val="24"/>
          <w:szCs w:val="24"/>
        </w:rPr>
        <w:t xml:space="preserve">1. </w:t>
      </w:r>
      <w:r w:rsidR="0010616A" w:rsidRPr="00B85175">
        <w:rPr>
          <w:rFonts w:ascii="Times New Roman" w:hAnsi="Times New Roman" w:cs="Times New Roman"/>
          <w:sz w:val="24"/>
          <w:szCs w:val="24"/>
        </w:rPr>
        <w:t>Tiekėjo kvalifikacija turi atitikti šiame priede nustatytus reikalavimus kvalifikacijai.</w:t>
      </w:r>
      <w:r w:rsidR="0010616A" w:rsidRPr="00B85175">
        <w:rPr>
          <w:rFonts w:ascii="Times New Roman" w:hAnsi="Times New Roman" w:cs="Times New Roman"/>
          <w:sz w:val="24"/>
          <w:szCs w:val="24"/>
          <w:lang w:eastAsia="lt-LT"/>
        </w:rPr>
        <w:t xml:space="preserve"> </w:t>
      </w:r>
    </w:p>
    <w:p w14:paraId="19FDA1B3" w14:textId="77777777" w:rsidR="0059764B" w:rsidRPr="004C5AB0" w:rsidRDefault="00A52462" w:rsidP="009362DB">
      <w:pPr>
        <w:pStyle w:val="Betarp"/>
        <w:ind w:firstLine="709"/>
        <w:jc w:val="both"/>
        <w:rPr>
          <w:rFonts w:ascii="Times New Roman" w:eastAsia="Arial" w:hAnsi="Times New Roman" w:cs="Times New Roman"/>
          <w:iCs/>
          <w:sz w:val="24"/>
          <w:szCs w:val="24"/>
        </w:rPr>
      </w:pPr>
      <w:r w:rsidRPr="00B85175">
        <w:rPr>
          <w:rFonts w:ascii="Times New Roman" w:hAnsi="Times New Roman" w:cs="Times New Roman"/>
          <w:sz w:val="24"/>
          <w:szCs w:val="24"/>
          <w:lang w:eastAsia="lt-LT"/>
        </w:rPr>
        <w:t xml:space="preserve">2. </w:t>
      </w:r>
      <w:r w:rsidRPr="00B85175">
        <w:rPr>
          <w:rFonts w:ascii="Times New Roman" w:eastAsia="Arial" w:hAnsi="Times New Roman" w:cs="Times New Roman"/>
          <w:sz w:val="24"/>
          <w:szCs w:val="24"/>
        </w:rPr>
        <w:t>Kai tiekėjas remiasi kitų ūkio subjektų pajėgumais, kad atitiktų nustatytus ekonominio ir finansinio pajėgumo reikalavimus</w:t>
      </w:r>
      <w:r w:rsidRPr="00B85175">
        <w:rPr>
          <w:rFonts w:ascii="Times New Roman" w:eastAsia="Arial" w:hAnsi="Times New Roman" w:cs="Times New Roman"/>
          <w:color w:val="7030A0"/>
          <w:sz w:val="24"/>
          <w:szCs w:val="24"/>
        </w:rPr>
        <w:t xml:space="preserve">, </w:t>
      </w:r>
      <w:r w:rsidRPr="00B85175">
        <w:rPr>
          <w:rFonts w:ascii="Times New Roman" w:eastAsia="Arial" w:hAnsi="Times New Roman" w:cs="Times New Roman"/>
          <w:sz w:val="24"/>
          <w:szCs w:val="24"/>
        </w:rPr>
        <w:t xml:space="preserve">jie privalo prisiimti solidarią atsakomybę už </w:t>
      </w:r>
      <w:r w:rsidRPr="004C5AB0">
        <w:rPr>
          <w:rFonts w:ascii="Times New Roman" w:eastAsia="Arial" w:hAnsi="Times New Roman" w:cs="Times New Roman"/>
          <w:sz w:val="24"/>
          <w:szCs w:val="24"/>
        </w:rPr>
        <w:t xml:space="preserve">sutarties įvykdymą. </w:t>
      </w:r>
      <w:r w:rsidRPr="004C5AB0">
        <w:rPr>
          <w:rFonts w:ascii="Times New Roman" w:eastAsia="Arial" w:hAnsi="Times New Roman" w:cs="Times New Roman"/>
          <w:iCs/>
          <w:sz w:val="24"/>
          <w:szCs w:val="24"/>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19FDA1B4" w14:textId="77777777" w:rsidR="00DE0318" w:rsidRPr="008E4BFB" w:rsidRDefault="00CE254A" w:rsidP="00DE0318">
      <w:pPr>
        <w:pStyle w:val="Betarp"/>
        <w:ind w:firstLine="709"/>
        <w:jc w:val="both"/>
        <w:rPr>
          <w:rFonts w:ascii="Times New Roman" w:eastAsia="Arial" w:hAnsi="Times New Roman" w:cs="Times New Roman"/>
          <w:iCs/>
          <w:sz w:val="24"/>
          <w:szCs w:val="24"/>
        </w:rPr>
      </w:pPr>
      <w:r w:rsidRPr="008E4BFB">
        <w:rPr>
          <w:rFonts w:ascii="Times New Roman" w:eastAsia="Arial" w:hAnsi="Times New Roman" w:cs="Times New Roman"/>
          <w:iCs/>
          <w:sz w:val="24"/>
          <w:szCs w:val="24"/>
        </w:rPr>
        <w:t>3. Š</w:t>
      </w:r>
      <w:r w:rsidR="00F653A4" w:rsidRPr="008E4BFB">
        <w:rPr>
          <w:rFonts w:ascii="Times New Roman" w:eastAsia="Arial" w:hAnsi="Times New Roman" w:cs="Times New Roman"/>
          <w:iCs/>
          <w:sz w:val="24"/>
          <w:szCs w:val="24"/>
        </w:rPr>
        <w:t>iame pirkime</w:t>
      </w:r>
      <w:r w:rsidR="00B97E66" w:rsidRPr="008E4BFB">
        <w:rPr>
          <w:rFonts w:ascii="Times New Roman" w:eastAsia="Arial" w:hAnsi="Times New Roman" w:cs="Times New Roman"/>
          <w:iCs/>
          <w:sz w:val="24"/>
          <w:szCs w:val="24"/>
        </w:rPr>
        <w:t>,</w:t>
      </w:r>
      <w:r w:rsidR="00F653A4" w:rsidRPr="008E4BFB">
        <w:rPr>
          <w:rFonts w:ascii="Times New Roman" w:eastAsia="Arial" w:hAnsi="Times New Roman" w:cs="Times New Roman"/>
          <w:iCs/>
          <w:sz w:val="24"/>
          <w:szCs w:val="24"/>
        </w:rPr>
        <w:t xml:space="preserve"> </w:t>
      </w:r>
      <w:r w:rsidR="00D93B37" w:rsidRPr="008E4BFB">
        <w:rPr>
          <w:rFonts w:ascii="Times New Roman" w:eastAsia="Arial" w:hAnsi="Times New Roman" w:cs="Times New Roman"/>
          <w:sz w:val="24"/>
          <w:szCs w:val="24"/>
        </w:rPr>
        <w:t>tikrindama tiekėjo techninį ir profesinį pajėgumą</w:t>
      </w:r>
      <w:r w:rsidR="00B97E66" w:rsidRPr="008E4BFB">
        <w:rPr>
          <w:rFonts w:ascii="Times New Roman" w:eastAsia="Arial" w:hAnsi="Times New Roman" w:cs="Times New Roman"/>
          <w:sz w:val="24"/>
          <w:szCs w:val="24"/>
        </w:rPr>
        <w:t>,</w:t>
      </w:r>
      <w:r w:rsidR="00D93B37" w:rsidRPr="008E4BFB">
        <w:rPr>
          <w:rFonts w:ascii="Times New Roman" w:eastAsia="Arial" w:hAnsi="Times New Roman" w:cs="Times New Roman"/>
          <w:sz w:val="24"/>
          <w:szCs w:val="24"/>
        </w:rPr>
        <w:t xml:space="preserve"> perkančioji organizacija tikrina tiekėjo patirtį </w:t>
      </w:r>
      <w:r w:rsidR="00B005FE" w:rsidRPr="008E4BFB">
        <w:rPr>
          <w:rFonts w:ascii="Times New Roman" w:eastAsia="Arial" w:hAnsi="Times New Roman" w:cs="Times New Roman"/>
          <w:sz w:val="24"/>
          <w:szCs w:val="24"/>
        </w:rPr>
        <w:t xml:space="preserve">ir </w:t>
      </w:r>
      <w:r w:rsidR="00B005FE" w:rsidRPr="008E4BFB">
        <w:rPr>
          <w:rFonts w:ascii="Times New Roman" w:eastAsia="Arial" w:hAnsi="Times New Roman" w:cs="Times New Roman"/>
          <w:iCs/>
          <w:sz w:val="24"/>
          <w:szCs w:val="24"/>
        </w:rPr>
        <w:t>t</w:t>
      </w:r>
      <w:r w:rsidR="00D93B37" w:rsidRPr="008E4BFB">
        <w:rPr>
          <w:rFonts w:ascii="Times New Roman" w:eastAsia="Arial" w:hAnsi="Times New Roman" w:cs="Times New Roman"/>
          <w:iCs/>
          <w:sz w:val="24"/>
          <w:szCs w:val="24"/>
        </w:rPr>
        <w:t xml:space="preserve">inkamai suteiktomis </w:t>
      </w:r>
      <w:r w:rsidR="008E3B55" w:rsidRPr="008E4BFB">
        <w:rPr>
          <w:sz w:val="24"/>
          <w:szCs w:val="24"/>
          <w:bdr w:val="none" w:sz="0" w:space="0" w:color="auto" w:frame="1"/>
        </w:rPr>
        <w:t>bendrojo naudojimo teritorij</w:t>
      </w:r>
      <w:r w:rsidR="008E3B55" w:rsidRPr="008E4BFB">
        <w:rPr>
          <w:rFonts w:hint="cs"/>
          <w:sz w:val="24"/>
          <w:szCs w:val="24"/>
          <w:bdr w:val="none" w:sz="0" w:space="0" w:color="auto" w:frame="1"/>
        </w:rPr>
        <w:t>ų</w:t>
      </w:r>
      <w:r w:rsidR="008E3B55" w:rsidRPr="008E4BFB">
        <w:rPr>
          <w:sz w:val="24"/>
          <w:szCs w:val="24"/>
          <w:bdr w:val="none" w:sz="0" w:space="0" w:color="auto" w:frame="1"/>
        </w:rPr>
        <w:t xml:space="preserve"> prieži</w:t>
      </w:r>
      <w:r w:rsidR="008E3B55" w:rsidRPr="008E4BFB">
        <w:rPr>
          <w:rFonts w:hint="cs"/>
          <w:sz w:val="24"/>
          <w:szCs w:val="24"/>
          <w:bdr w:val="none" w:sz="0" w:space="0" w:color="auto" w:frame="1"/>
        </w:rPr>
        <w:t>ū</w:t>
      </w:r>
      <w:r w:rsidR="008E3B55" w:rsidRPr="008E4BFB">
        <w:rPr>
          <w:sz w:val="24"/>
          <w:szCs w:val="24"/>
          <w:bdr w:val="none" w:sz="0" w:space="0" w:color="auto" w:frame="1"/>
        </w:rPr>
        <w:t xml:space="preserve">ros ir tvarkymo </w:t>
      </w:r>
      <w:r w:rsidR="008E3B55" w:rsidRPr="008E4BFB">
        <w:rPr>
          <w:bCs/>
          <w:iCs/>
          <w:sz w:val="24"/>
          <w:szCs w:val="24"/>
          <w:bdr w:val="none" w:sz="0" w:space="0" w:color="auto" w:frame="1"/>
        </w:rPr>
        <w:t>paslaugomis</w:t>
      </w:r>
      <w:r w:rsidR="00DE0318" w:rsidRPr="008E4BFB">
        <w:rPr>
          <w:rStyle w:val="Puslapioinaosnuoroda"/>
          <w:rFonts w:ascii="Times New Roman" w:hAnsi="Times New Roman" w:cs="Times New Roman"/>
          <w:bCs/>
          <w:iCs/>
          <w:sz w:val="24"/>
          <w:szCs w:val="24"/>
          <w:bdr w:val="none" w:sz="0" w:space="0" w:color="auto" w:frame="1"/>
        </w:rPr>
        <w:footnoteReference w:id="1"/>
      </w:r>
      <w:r w:rsidR="008E3B55" w:rsidRPr="008E4BFB">
        <w:rPr>
          <w:bCs/>
          <w:iCs/>
          <w:sz w:val="24"/>
          <w:szCs w:val="24"/>
          <w:bdr w:val="none" w:sz="0" w:space="0" w:color="auto" w:frame="1"/>
        </w:rPr>
        <w:t xml:space="preserve"> bus laikomos tokios paslaugos, kurias teikiant pagal sutart</w:t>
      </w:r>
      <w:r w:rsidR="008E3B55" w:rsidRPr="008E4BFB">
        <w:rPr>
          <w:rFonts w:hint="cs"/>
          <w:bCs/>
          <w:iCs/>
          <w:sz w:val="24"/>
          <w:szCs w:val="24"/>
          <w:bdr w:val="none" w:sz="0" w:space="0" w:color="auto" w:frame="1"/>
        </w:rPr>
        <w:t>į</w:t>
      </w:r>
      <w:r w:rsidR="008E3B55" w:rsidRPr="008E4BFB">
        <w:rPr>
          <w:bCs/>
          <w:iCs/>
          <w:sz w:val="24"/>
          <w:szCs w:val="24"/>
          <w:bdr w:val="none" w:sz="0" w:space="0" w:color="auto" w:frame="1"/>
        </w:rPr>
        <w:t xml:space="preserve"> tenkinamos visos šios s</w:t>
      </w:r>
      <w:r w:rsidR="008E3B55" w:rsidRPr="008E4BFB">
        <w:rPr>
          <w:rFonts w:hint="cs"/>
          <w:bCs/>
          <w:iCs/>
          <w:sz w:val="24"/>
          <w:szCs w:val="24"/>
          <w:bdr w:val="none" w:sz="0" w:space="0" w:color="auto" w:frame="1"/>
        </w:rPr>
        <w:t>ą</w:t>
      </w:r>
      <w:r w:rsidR="008E3B55" w:rsidRPr="008E4BFB">
        <w:rPr>
          <w:bCs/>
          <w:iCs/>
          <w:sz w:val="24"/>
          <w:szCs w:val="24"/>
          <w:bdr w:val="none" w:sz="0" w:space="0" w:color="auto" w:frame="1"/>
        </w:rPr>
        <w:t>lygos kartu:</w:t>
      </w:r>
      <w:r w:rsidR="00DE0318" w:rsidRPr="008E4BFB">
        <w:rPr>
          <w:rFonts w:ascii="Times New Roman" w:eastAsia="Arial" w:hAnsi="Times New Roman" w:cs="Times New Roman"/>
          <w:iCs/>
          <w:sz w:val="24"/>
          <w:szCs w:val="24"/>
        </w:rPr>
        <w:t xml:space="preserve"> </w:t>
      </w:r>
    </w:p>
    <w:p w14:paraId="19FDA1B5" w14:textId="77777777" w:rsidR="008E3B55" w:rsidRPr="008E4BFB" w:rsidRDefault="008E3B55" w:rsidP="00EF6E34">
      <w:pPr>
        <w:pStyle w:val="Betarp"/>
        <w:ind w:firstLine="709"/>
        <w:jc w:val="both"/>
        <w:rPr>
          <w:sz w:val="24"/>
          <w:szCs w:val="24"/>
          <w:bdr w:val="none" w:sz="0" w:space="0" w:color="auto" w:frame="1"/>
        </w:rPr>
      </w:pPr>
      <w:r w:rsidRPr="008E4BFB">
        <w:rPr>
          <w:rFonts w:ascii="Times New Roman" w:hAnsi="Times New Roman" w:cs="Times New Roman"/>
          <w:sz w:val="24"/>
          <w:szCs w:val="24"/>
          <w:bdr w:val="none" w:sz="0" w:space="0" w:color="auto" w:frame="1"/>
        </w:rPr>
        <w:t>a) nebuvo padaryta esminių sutarties pažeidimų iš paslaugų teikėjo pusės;</w:t>
      </w:r>
      <w:r w:rsidR="00DE0318" w:rsidRPr="008E4BFB">
        <w:rPr>
          <w:rFonts w:ascii="Times New Roman" w:hAnsi="Times New Roman" w:cs="Times New Roman"/>
          <w:sz w:val="24"/>
          <w:szCs w:val="24"/>
          <w:bdr w:val="none" w:sz="0" w:space="0" w:color="auto" w:frame="1"/>
        </w:rPr>
        <w:t xml:space="preserve"> </w:t>
      </w:r>
      <w:r w:rsidR="007968A4" w:rsidRPr="008E4BFB">
        <w:rPr>
          <w:rFonts w:ascii="Times New Roman" w:hAnsi="Times New Roman" w:cs="Times New Roman"/>
          <w:sz w:val="24"/>
          <w:szCs w:val="24"/>
          <w:bdr w:val="none" w:sz="0" w:space="0" w:color="auto" w:frame="1"/>
        </w:rPr>
        <w:t>ir</w:t>
      </w:r>
    </w:p>
    <w:p w14:paraId="19FDA1B6" w14:textId="77777777" w:rsidR="008E3B55" w:rsidRDefault="008E3B55" w:rsidP="00EF6E34">
      <w:pPr>
        <w:pStyle w:val="Betarp"/>
        <w:ind w:firstLine="709"/>
        <w:jc w:val="both"/>
        <w:rPr>
          <w:rFonts w:ascii="Times New Roman" w:eastAsia="Arial" w:hAnsi="Times New Roman" w:cs="Times New Roman"/>
          <w:iCs/>
          <w:sz w:val="24"/>
          <w:szCs w:val="24"/>
        </w:rPr>
      </w:pPr>
      <w:r w:rsidRPr="008E4BFB">
        <w:rPr>
          <w:rFonts w:ascii="Times New Roman" w:hAnsi="Times New Roman" w:cs="Times New Roman"/>
          <w:sz w:val="24"/>
          <w:szCs w:val="24"/>
          <w:bdr w:val="none" w:sz="0" w:space="0" w:color="auto" w:frame="1"/>
        </w:rPr>
        <w:t>b) </w:t>
      </w:r>
      <w:r w:rsidR="00515ED6" w:rsidRPr="008E4BFB">
        <w:rPr>
          <w:rFonts w:ascii="Times New Roman" w:eastAsia="Arial" w:hAnsi="Times New Roman" w:cs="Times New Roman"/>
          <w:iCs/>
          <w:sz w:val="24"/>
          <w:szCs w:val="24"/>
        </w:rPr>
        <w:t xml:space="preserve">už sutartyje numatytų paslaugų teikėjo prievolių neįvykdymą arba netinkamą įvykdymą užsakovo / pirkėjo pritaikytų netesybų (baudų, delspinigių) bendra suma neviršija 1,5  proc. nuo  </w:t>
      </w:r>
      <w:r w:rsidR="00BB111F" w:rsidRPr="008E4BFB">
        <w:rPr>
          <w:rFonts w:ascii="Times New Roman" w:eastAsia="Arial" w:hAnsi="Times New Roman" w:cs="Times New Roman"/>
          <w:iCs/>
          <w:sz w:val="24"/>
          <w:szCs w:val="24"/>
        </w:rPr>
        <w:t xml:space="preserve">pagal šią sutartį </w:t>
      </w:r>
      <w:r w:rsidR="00515ED6" w:rsidRPr="008E4BFB">
        <w:rPr>
          <w:rFonts w:ascii="Times New Roman" w:eastAsia="Arial" w:hAnsi="Times New Roman" w:cs="Times New Roman"/>
          <w:iCs/>
          <w:sz w:val="24"/>
          <w:szCs w:val="24"/>
        </w:rPr>
        <w:t>suteiktų paslaugų bendros sumos.</w:t>
      </w:r>
    </w:p>
    <w:p w14:paraId="77D3061B" w14:textId="12FE537E" w:rsidR="006A61AF" w:rsidRPr="006A61AF" w:rsidRDefault="006A61AF" w:rsidP="002E1C3C">
      <w:pPr>
        <w:suppressAutoHyphens/>
        <w:ind w:firstLine="709"/>
        <w:rPr>
          <w:rFonts w:eastAsia="Arial Unicode MS"/>
          <w:b/>
          <w:iCs/>
          <w:color w:val="FF0000"/>
          <w:bdr w:val="nil"/>
        </w:rPr>
      </w:pPr>
      <w:r w:rsidRPr="006A61AF">
        <w:rPr>
          <w:rFonts w:eastAsia="Arial Unicode MS"/>
          <w:b/>
          <w:iCs/>
          <w:color w:val="FF0000"/>
          <w:bdr w:val="nil"/>
        </w:rPr>
        <w:t xml:space="preserve">4. SVARBU: </w:t>
      </w:r>
    </w:p>
    <w:p w14:paraId="759E2ACC" w14:textId="77777777" w:rsidR="006A61AF" w:rsidRPr="006A61AF" w:rsidRDefault="006A61AF" w:rsidP="002E1C3C">
      <w:pPr>
        <w:pBdr>
          <w:top w:val="nil"/>
          <w:left w:val="nil"/>
          <w:bottom w:val="nil"/>
          <w:right w:val="nil"/>
          <w:between w:val="nil"/>
          <w:bar w:val="nil"/>
        </w:pBdr>
        <w:suppressAutoHyphens/>
        <w:ind w:firstLine="709"/>
        <w:jc w:val="both"/>
        <w:rPr>
          <w:rFonts w:eastAsia="Arial Unicode MS"/>
          <w:b/>
          <w:iCs/>
          <w:color w:val="FF0000"/>
          <w:bdr w:val="nil"/>
        </w:rPr>
      </w:pPr>
      <w:r w:rsidRPr="006A61AF">
        <w:rPr>
          <w:rFonts w:eastAsia="Arial Unicode MS"/>
          <w:b/>
          <w:iCs/>
          <w:color w:val="FF0000"/>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6A61AF">
        <w:rPr>
          <w:rFonts w:eastAsia="Arial Unicode MS"/>
          <w:b/>
          <w:iCs/>
          <w:color w:val="FF0000"/>
          <w:u w:val="single"/>
          <w:bdr w:val="nil"/>
        </w:rPr>
        <w:t>tik pradinius kvalifikacijos duomenis</w:t>
      </w:r>
      <w:r w:rsidRPr="006A61AF">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FDCD104" w14:textId="77777777" w:rsidR="006A61AF" w:rsidRPr="006A61AF" w:rsidRDefault="006A61AF" w:rsidP="002E1C3C">
      <w:pPr>
        <w:pBdr>
          <w:top w:val="nil"/>
          <w:left w:val="nil"/>
          <w:bottom w:val="nil"/>
          <w:right w:val="nil"/>
          <w:between w:val="nil"/>
          <w:bar w:val="nil"/>
        </w:pBdr>
        <w:suppressAutoHyphens/>
        <w:ind w:firstLine="709"/>
        <w:jc w:val="both"/>
        <w:rPr>
          <w:rFonts w:eastAsia="Arial Unicode MS"/>
          <w:b/>
          <w:iCs/>
          <w:color w:val="FF0000"/>
          <w:bdr w:val="nil"/>
        </w:rPr>
      </w:pPr>
      <w:r w:rsidRPr="006A61AF">
        <w:rPr>
          <w:rFonts w:eastAsia="Arial Unicode MS"/>
          <w:b/>
          <w:iCs/>
          <w:color w:val="FF0000"/>
          <w:bdr w:val="nil"/>
        </w:rPr>
        <w:t>4.2. Prašome</w:t>
      </w:r>
      <w:r w:rsidRPr="006A61AF">
        <w:rPr>
          <w:rFonts w:eastAsia="Arial Unicode MS"/>
          <w:b/>
          <w:i/>
          <w:color w:val="FF0000"/>
          <w:bdr w:val="nil"/>
        </w:rPr>
        <w:t xml:space="preserve"> </w:t>
      </w:r>
      <w:r w:rsidRPr="006A61AF">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654B587F" w14:textId="586F63A5" w:rsidR="006A61AF" w:rsidRPr="006A61AF" w:rsidRDefault="006A61AF" w:rsidP="002E1C3C">
      <w:pPr>
        <w:pBdr>
          <w:top w:val="nil"/>
          <w:left w:val="nil"/>
          <w:bottom w:val="nil"/>
          <w:right w:val="nil"/>
          <w:between w:val="nil"/>
          <w:bar w:val="nil"/>
        </w:pBdr>
        <w:suppressAutoHyphens/>
        <w:ind w:firstLine="709"/>
        <w:jc w:val="both"/>
        <w:rPr>
          <w:rFonts w:eastAsia="Arial Unicode MS"/>
          <w:b/>
          <w:iCs/>
          <w:color w:val="FF0000"/>
          <w:bdr w:val="nil"/>
        </w:rPr>
      </w:pPr>
      <w:r w:rsidRPr="006A61AF">
        <w:rPr>
          <w:rFonts w:eastAsia="Arial Unicode MS"/>
          <w:b/>
          <w:iCs/>
          <w:color w:val="FF0000"/>
          <w:bdr w:val="nil"/>
        </w:rPr>
        <w:t xml:space="preserve">4.3. Šiose pirkimo sąlygose yra nustatytas reikalavimas tiekėjui turėti konkrečios vertės patirties </w:t>
      </w:r>
      <w:r w:rsidR="00CB2EB2">
        <w:rPr>
          <w:rFonts w:eastAsia="Arial Unicode MS"/>
          <w:b/>
          <w:iCs/>
          <w:color w:val="FF0000"/>
          <w:bdr w:val="nil"/>
        </w:rPr>
        <w:t>teikiant konkrečias paslaugas</w:t>
      </w:r>
      <w:r w:rsidRPr="006A61AF">
        <w:rPr>
          <w:rFonts w:eastAsia="Arial Unicode MS"/>
          <w:b/>
          <w:iCs/>
          <w:color w:val="FF0000"/>
          <w:bdr w:val="nil"/>
        </w:rPr>
        <w:t>, todėl tiekėjas, kuris bus pripažintas pateikusiu ekonomiškai naudingiausią pasiūlymą, turės pateikti tik tokius duomenis atitinkančią informaciją;</w:t>
      </w:r>
    </w:p>
    <w:p w14:paraId="168EFC5F" w14:textId="77777777" w:rsidR="006A61AF" w:rsidRPr="006A61AF" w:rsidRDefault="006A61AF" w:rsidP="002E1C3C">
      <w:pPr>
        <w:pBdr>
          <w:top w:val="nil"/>
          <w:left w:val="nil"/>
          <w:bottom w:val="nil"/>
          <w:right w:val="nil"/>
          <w:between w:val="nil"/>
          <w:bar w:val="nil"/>
        </w:pBdr>
        <w:suppressAutoHyphens/>
        <w:ind w:firstLine="709"/>
        <w:jc w:val="both"/>
        <w:rPr>
          <w:rFonts w:eastAsia="Arial Unicode MS"/>
          <w:b/>
          <w:iCs/>
          <w:color w:val="FF0000"/>
          <w:bdr w:val="nil"/>
        </w:rPr>
      </w:pPr>
      <w:r w:rsidRPr="006A61AF">
        <w:rPr>
          <w:rFonts w:eastAsia="Arial Unicode MS"/>
          <w:b/>
          <w:iCs/>
          <w:color w:val="FF0000"/>
          <w:bdr w:val="nil"/>
        </w:rPr>
        <w:lastRenderedPageBreak/>
        <w:t>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3EB11FFA" w14:textId="02F0D788" w:rsidR="006A61AF" w:rsidRPr="006A61AF" w:rsidRDefault="006A61AF" w:rsidP="002E1C3C">
      <w:pPr>
        <w:pBdr>
          <w:top w:val="nil"/>
          <w:left w:val="nil"/>
          <w:bottom w:val="nil"/>
          <w:right w:val="nil"/>
          <w:between w:val="nil"/>
          <w:bar w:val="nil"/>
        </w:pBdr>
        <w:suppressAutoHyphens/>
        <w:ind w:firstLine="709"/>
        <w:jc w:val="both"/>
        <w:rPr>
          <w:rFonts w:eastAsia="Arial Unicode MS"/>
          <w:b/>
          <w:iCs/>
          <w:color w:val="FF0000"/>
          <w:bdr w:val="nil"/>
        </w:rPr>
      </w:pPr>
      <w:r w:rsidRPr="006A61AF">
        <w:rPr>
          <w:rFonts w:eastAsia="Arial Unicode MS"/>
          <w:b/>
          <w:iCs/>
          <w:color w:val="FF0000"/>
          <w:bdr w:val="nil"/>
        </w:rPr>
        <w:t>4.5. Vadovaujantis Lietuvos Aukščiausiojo Teismo 2024 m. sausio 4 d. nutartimi civilinėje byloje Nr. e3K-3-65-381/2024 ir viešųjų pirkimų įstatymu, pažymėtina, jog jeigu tiekėjas siekia remtis sutartimi, kurią jis vykdė ne vienas, bet kartu su kitais ūkio subjektais, tiekėjas turi išskirti savo jėgomis vykdytus darbus, jeigu pats tiekėjas betarpiškai vykdė ne visą, bet tik konkrečią sutarties dalį, šiuo atveju bus vertinami būtent konkretaus ūkio subjekto, dalyvaujančio viešajame pirkime, atlikti darbai, jų apimtis, vertė, o ne visas vykdytos sutarties objektas.</w:t>
      </w:r>
    </w:p>
    <w:p w14:paraId="0E9DAA38" w14:textId="2C249A8E" w:rsidR="008E4BFB" w:rsidRPr="006A61AF" w:rsidRDefault="008E4BFB" w:rsidP="006A61AF">
      <w:pPr>
        <w:pStyle w:val="Betarp"/>
        <w:jc w:val="both"/>
        <w:rPr>
          <w:rFonts w:ascii="Times New Roman" w:hAnsi="Times New Roman" w:cs="Times New Roman"/>
          <w:sz w:val="24"/>
          <w:szCs w:val="24"/>
          <w:bdr w:val="none" w:sz="0" w:space="0" w:color="auto" w:frame="1"/>
        </w:rPr>
      </w:pPr>
    </w:p>
    <w:p w14:paraId="19FDA1C2" w14:textId="77777777" w:rsidR="00A52462" w:rsidRPr="00B85175" w:rsidRDefault="0059764B" w:rsidP="009362DB">
      <w:pPr>
        <w:pStyle w:val="Betarp"/>
        <w:jc w:val="center"/>
        <w:rPr>
          <w:rFonts w:ascii="Times New Roman" w:hAnsi="Times New Roman" w:cs="Times New Roman"/>
          <w:sz w:val="24"/>
          <w:szCs w:val="24"/>
          <w:lang w:eastAsia="lt-LT"/>
        </w:rPr>
      </w:pPr>
      <w:r w:rsidRPr="00B85175">
        <w:rPr>
          <w:rFonts w:ascii="Times New Roman" w:hAnsi="Times New Roman" w:cs="Times New Roman"/>
          <w:b/>
          <w:bCs/>
          <w:sz w:val="24"/>
          <w:szCs w:val="24"/>
          <w:lang w:eastAsia="lt-LT"/>
        </w:rPr>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09"/>
        <w:gridCol w:w="4226"/>
        <w:gridCol w:w="6084"/>
        <w:gridCol w:w="3643"/>
      </w:tblGrid>
      <w:tr w:rsidR="00EF46B3" w:rsidRPr="00B85175" w14:paraId="19FDA1C7" w14:textId="77777777" w:rsidTr="00B0356B">
        <w:trPr>
          <w:cantSplit/>
          <w:tblHeader/>
        </w:trPr>
        <w:tc>
          <w:tcPr>
            <w:tcW w:w="20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1C3" w14:textId="77777777" w:rsidR="0010616A" w:rsidRPr="00B85175" w:rsidRDefault="0010616A" w:rsidP="009362DB">
            <w:pPr>
              <w:rPr>
                <w:b/>
                <w:bCs/>
              </w:rPr>
            </w:pPr>
            <w:r w:rsidRPr="00B85175">
              <w:rPr>
                <w:rFonts w:eastAsia="Calibri"/>
                <w:b/>
                <w:bCs/>
              </w:rPr>
              <w:lastRenderedPageBreak/>
              <w:t>Eil. Nr.</w:t>
            </w:r>
          </w:p>
        </w:tc>
        <w:tc>
          <w:tcPr>
            <w:tcW w:w="1451"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9FDA1C4" w14:textId="77777777" w:rsidR="0010616A" w:rsidRPr="00B85175" w:rsidRDefault="0010616A" w:rsidP="009362DB">
            <w:pPr>
              <w:jc w:val="center"/>
              <w:rPr>
                <w:rFonts w:eastAsia="Calibri"/>
                <w:b/>
                <w:bCs/>
              </w:rPr>
            </w:pPr>
            <w:r w:rsidRPr="00B85175">
              <w:rPr>
                <w:b/>
                <w:bCs/>
                <w:color w:val="000000"/>
              </w:rPr>
              <w:t>Kvalifikacijos reikalavimas</w:t>
            </w:r>
          </w:p>
        </w:tc>
        <w:tc>
          <w:tcPr>
            <w:tcW w:w="208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9FDA1C5" w14:textId="77777777" w:rsidR="0010616A" w:rsidRPr="00B85175" w:rsidRDefault="0010616A" w:rsidP="009362DB">
            <w:pPr>
              <w:autoSpaceDE w:val="0"/>
              <w:autoSpaceDN w:val="0"/>
              <w:adjustRightInd w:val="0"/>
              <w:jc w:val="center"/>
              <w:rPr>
                <w:b/>
                <w:bCs/>
                <w:color w:val="000000"/>
              </w:rPr>
            </w:pPr>
            <w:r w:rsidRPr="00B85175">
              <w:rPr>
                <w:b/>
                <w:bCs/>
                <w:color w:val="000000"/>
              </w:rPr>
              <w:t>Atitiktį reikalavimui įrodantys dokumentai</w:t>
            </w:r>
          </w:p>
        </w:tc>
        <w:tc>
          <w:tcPr>
            <w:tcW w:w="125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9FDA1C6" w14:textId="77777777" w:rsidR="0010616A" w:rsidRPr="00B85175" w:rsidRDefault="0010616A" w:rsidP="009362DB">
            <w:pPr>
              <w:autoSpaceDE w:val="0"/>
              <w:autoSpaceDN w:val="0"/>
              <w:adjustRightInd w:val="0"/>
              <w:jc w:val="center"/>
              <w:rPr>
                <w:b/>
                <w:bCs/>
                <w:color w:val="000000"/>
              </w:rPr>
            </w:pPr>
            <w:r w:rsidRPr="00B85175">
              <w:rPr>
                <w:b/>
                <w:bCs/>
                <w:color w:val="000000"/>
              </w:rPr>
              <w:t>Subjektas, kuris turi atitikti reikalavimą</w:t>
            </w:r>
          </w:p>
        </w:tc>
      </w:tr>
      <w:tr w:rsidR="0010616A" w:rsidRPr="00B85175" w14:paraId="19FDA1CA" w14:textId="77777777" w:rsidTr="0072614F">
        <w:tc>
          <w:tcPr>
            <w:tcW w:w="209" w:type="pct"/>
            <w:tcBorders>
              <w:top w:val="single" w:sz="4" w:space="0" w:color="000000"/>
              <w:left w:val="single" w:sz="4" w:space="0" w:color="000000"/>
              <w:bottom w:val="single" w:sz="4" w:space="0" w:color="000000"/>
              <w:right w:val="single" w:sz="4" w:space="0" w:color="000000"/>
            </w:tcBorders>
          </w:tcPr>
          <w:p w14:paraId="19FDA1C8" w14:textId="77777777" w:rsidR="0010616A" w:rsidRPr="00B85175" w:rsidRDefault="00CA70B7" w:rsidP="009362DB">
            <w:pPr>
              <w:contextualSpacing/>
              <w:rPr>
                <w:rFonts w:eastAsia="Calibri"/>
              </w:rPr>
            </w:pPr>
            <w:r w:rsidRPr="00B85175">
              <w:rPr>
                <w:rFonts w:eastAsia="Calibri"/>
              </w:rPr>
              <w:t>1.</w:t>
            </w:r>
          </w:p>
        </w:tc>
        <w:tc>
          <w:tcPr>
            <w:tcW w:w="4791" w:type="pct"/>
            <w:gridSpan w:val="3"/>
            <w:tcBorders>
              <w:top w:val="single" w:sz="4" w:space="0" w:color="000000"/>
              <w:left w:val="single" w:sz="4" w:space="0" w:color="000000"/>
              <w:bottom w:val="single" w:sz="4" w:space="0" w:color="000000"/>
              <w:right w:val="single" w:sz="4" w:space="0" w:color="000000"/>
            </w:tcBorders>
          </w:tcPr>
          <w:p w14:paraId="19FDA1C9" w14:textId="77777777" w:rsidR="0010616A" w:rsidRPr="00B85175" w:rsidRDefault="0010616A" w:rsidP="009362DB">
            <w:pPr>
              <w:autoSpaceDE w:val="0"/>
              <w:autoSpaceDN w:val="0"/>
              <w:adjustRightInd w:val="0"/>
              <w:rPr>
                <w:b/>
                <w:bCs/>
                <w:color w:val="000000"/>
              </w:rPr>
            </w:pPr>
            <w:r w:rsidRPr="00B85175">
              <w:rPr>
                <w:b/>
                <w:bCs/>
                <w:color w:val="000000"/>
              </w:rPr>
              <w:t>Teisė verstis veikla</w:t>
            </w:r>
          </w:p>
        </w:tc>
      </w:tr>
      <w:tr w:rsidR="00D12477" w:rsidRPr="00B85175" w14:paraId="19FDA1CF" w14:textId="77777777" w:rsidTr="00B0356B">
        <w:tc>
          <w:tcPr>
            <w:tcW w:w="209" w:type="pct"/>
            <w:tcBorders>
              <w:top w:val="single" w:sz="4" w:space="0" w:color="000000"/>
              <w:left w:val="single" w:sz="4" w:space="0" w:color="000000"/>
              <w:bottom w:val="single" w:sz="4" w:space="0" w:color="000000"/>
              <w:right w:val="single" w:sz="4" w:space="0" w:color="000000"/>
            </w:tcBorders>
          </w:tcPr>
          <w:p w14:paraId="19FDA1CB" w14:textId="77777777" w:rsidR="00D12477" w:rsidRPr="00B85175" w:rsidRDefault="00D12477" w:rsidP="009362DB">
            <w:pPr>
              <w:contextualSpacing/>
              <w:rPr>
                <w:rFonts w:eastAsia="Calibri"/>
              </w:rPr>
            </w:pPr>
          </w:p>
        </w:tc>
        <w:tc>
          <w:tcPr>
            <w:tcW w:w="1451" w:type="pct"/>
            <w:tcBorders>
              <w:top w:val="single" w:sz="4" w:space="0" w:color="000000"/>
              <w:left w:val="single" w:sz="4" w:space="0" w:color="000000"/>
              <w:bottom w:val="single" w:sz="4" w:space="0" w:color="000000"/>
              <w:right w:val="single" w:sz="4" w:space="0" w:color="auto"/>
            </w:tcBorders>
          </w:tcPr>
          <w:p w14:paraId="19FDA1CC" w14:textId="77777777" w:rsidR="00D12477" w:rsidRPr="00B85175" w:rsidRDefault="00FC45A4" w:rsidP="009362DB">
            <w:pPr>
              <w:autoSpaceDE w:val="0"/>
              <w:autoSpaceDN w:val="0"/>
              <w:adjustRightInd w:val="0"/>
              <w:rPr>
                <w:color w:val="000000"/>
              </w:rPr>
            </w:pPr>
            <w:r w:rsidRPr="00B85175">
              <w:rPr>
                <w:color w:val="000000"/>
              </w:rPr>
              <w:t xml:space="preserve">NETAIKOMA </w:t>
            </w:r>
          </w:p>
        </w:tc>
        <w:tc>
          <w:tcPr>
            <w:tcW w:w="2089" w:type="pct"/>
          </w:tcPr>
          <w:p w14:paraId="19FDA1CD" w14:textId="77777777" w:rsidR="00D12477" w:rsidRPr="00B85175" w:rsidRDefault="00D12477" w:rsidP="009362DB">
            <w:pPr>
              <w:autoSpaceDE w:val="0"/>
              <w:autoSpaceDN w:val="0"/>
              <w:adjustRightInd w:val="0"/>
              <w:rPr>
                <w:color w:val="000000"/>
              </w:rPr>
            </w:pPr>
          </w:p>
        </w:tc>
        <w:tc>
          <w:tcPr>
            <w:tcW w:w="1251" w:type="pct"/>
            <w:tcBorders>
              <w:top w:val="single" w:sz="4" w:space="0" w:color="000000"/>
              <w:left w:val="single" w:sz="4" w:space="0" w:color="000000"/>
              <w:bottom w:val="single" w:sz="4" w:space="0" w:color="000000"/>
              <w:right w:val="single" w:sz="4" w:space="0" w:color="000000"/>
            </w:tcBorders>
          </w:tcPr>
          <w:p w14:paraId="19FDA1CE" w14:textId="77777777" w:rsidR="00D12477" w:rsidRPr="00B85175" w:rsidRDefault="00D12477" w:rsidP="009362DB">
            <w:pPr>
              <w:autoSpaceDE w:val="0"/>
              <w:autoSpaceDN w:val="0"/>
              <w:adjustRightInd w:val="0"/>
              <w:rPr>
                <w:color w:val="000000"/>
              </w:rPr>
            </w:pPr>
          </w:p>
        </w:tc>
      </w:tr>
      <w:tr w:rsidR="002F4924" w:rsidRPr="00B85175" w14:paraId="19FDA1D2" w14:textId="77777777" w:rsidTr="0072614F">
        <w:tc>
          <w:tcPr>
            <w:tcW w:w="209" w:type="pct"/>
            <w:tcBorders>
              <w:top w:val="single" w:sz="4" w:space="0" w:color="000000"/>
              <w:left w:val="single" w:sz="4" w:space="0" w:color="000000"/>
              <w:bottom w:val="single" w:sz="4" w:space="0" w:color="000000"/>
              <w:right w:val="single" w:sz="4" w:space="0" w:color="000000"/>
            </w:tcBorders>
          </w:tcPr>
          <w:p w14:paraId="19FDA1D0" w14:textId="77777777" w:rsidR="002F4924" w:rsidRPr="00B85175" w:rsidRDefault="001C3055" w:rsidP="009362DB">
            <w:pPr>
              <w:contextualSpacing/>
              <w:rPr>
                <w:rFonts w:eastAsia="Calibri"/>
              </w:rPr>
            </w:pPr>
            <w:r w:rsidRPr="00B85175">
              <w:rPr>
                <w:rFonts w:eastAsia="Calibri"/>
              </w:rPr>
              <w:t>2</w:t>
            </w:r>
            <w:r w:rsidR="00190F5B" w:rsidRPr="00B85175">
              <w:rPr>
                <w:rFonts w:eastAsia="Calibri"/>
              </w:rPr>
              <w:t>.</w:t>
            </w:r>
          </w:p>
        </w:tc>
        <w:tc>
          <w:tcPr>
            <w:tcW w:w="4791" w:type="pct"/>
            <w:gridSpan w:val="3"/>
            <w:tcBorders>
              <w:top w:val="single" w:sz="4" w:space="0" w:color="000000"/>
              <w:left w:val="single" w:sz="4" w:space="0" w:color="000000"/>
              <w:bottom w:val="single" w:sz="4" w:space="0" w:color="000000"/>
              <w:right w:val="single" w:sz="4" w:space="0" w:color="000000"/>
            </w:tcBorders>
          </w:tcPr>
          <w:p w14:paraId="19FDA1D1" w14:textId="77777777" w:rsidR="002F4924" w:rsidRPr="00B85175" w:rsidRDefault="002F4924" w:rsidP="009362DB">
            <w:pPr>
              <w:autoSpaceDE w:val="0"/>
              <w:autoSpaceDN w:val="0"/>
              <w:adjustRightInd w:val="0"/>
              <w:rPr>
                <w:b/>
                <w:bCs/>
                <w:color w:val="000000"/>
              </w:rPr>
            </w:pPr>
            <w:r w:rsidRPr="00B85175">
              <w:rPr>
                <w:b/>
                <w:bCs/>
                <w:color w:val="000000"/>
              </w:rPr>
              <w:t>Techninis ir profesinis pajėgumas</w:t>
            </w:r>
          </w:p>
        </w:tc>
      </w:tr>
      <w:tr w:rsidR="002F4924" w:rsidRPr="00B85175" w14:paraId="19FDA1D4" w14:textId="77777777" w:rsidTr="00F66B9B">
        <w:tc>
          <w:tcPr>
            <w:tcW w:w="5000" w:type="pct"/>
            <w:gridSpan w:val="4"/>
          </w:tcPr>
          <w:p w14:paraId="19FDA1D3" w14:textId="77777777" w:rsidR="002F4924" w:rsidRPr="00B85175" w:rsidRDefault="002F4924" w:rsidP="009362DB">
            <w:pPr>
              <w:autoSpaceDE w:val="0"/>
              <w:autoSpaceDN w:val="0"/>
              <w:adjustRightInd w:val="0"/>
              <w:rPr>
                <w:b/>
                <w:bCs/>
                <w:color w:val="000000"/>
              </w:rPr>
            </w:pPr>
            <w:r w:rsidRPr="00B85175">
              <w:rPr>
                <w:i/>
                <w:iCs/>
              </w:rPr>
              <w:t>Panašių paslaugų teikimo patirtis (Tiekėjo kvalifikacijos reikalavimų nustatymo metodikos – 16.2 p.)</w:t>
            </w:r>
          </w:p>
        </w:tc>
      </w:tr>
      <w:tr w:rsidR="004C3D00" w:rsidRPr="00B85175" w14:paraId="19FDA1FE" w14:textId="77777777" w:rsidTr="00F66B9B">
        <w:tc>
          <w:tcPr>
            <w:tcW w:w="209" w:type="pct"/>
            <w:tcBorders>
              <w:top w:val="nil"/>
              <w:left w:val="single" w:sz="8" w:space="0" w:color="000000"/>
              <w:bottom w:val="single" w:sz="8" w:space="0" w:color="000000"/>
              <w:right w:val="single" w:sz="8" w:space="0" w:color="000000"/>
            </w:tcBorders>
          </w:tcPr>
          <w:p w14:paraId="19FDA1D5" w14:textId="77777777" w:rsidR="004C3D00" w:rsidRPr="00B85175" w:rsidRDefault="004C3D00" w:rsidP="004C3D00">
            <w:pPr>
              <w:contextualSpacing/>
              <w:rPr>
                <w:rFonts w:eastAsia="Calibri"/>
              </w:rPr>
            </w:pPr>
            <w:r w:rsidRPr="00B85175">
              <w:rPr>
                <w:bdr w:val="none" w:sz="0" w:space="0" w:color="auto" w:frame="1"/>
              </w:rPr>
              <w:t>2.1.</w:t>
            </w:r>
          </w:p>
        </w:tc>
        <w:tc>
          <w:tcPr>
            <w:tcW w:w="1451" w:type="pct"/>
            <w:tcBorders>
              <w:top w:val="nil"/>
              <w:left w:val="nil"/>
              <w:bottom w:val="single" w:sz="8" w:space="0" w:color="000000"/>
              <w:right w:val="single" w:sz="8" w:space="0" w:color="000000"/>
            </w:tcBorders>
          </w:tcPr>
          <w:p w14:paraId="19FDA1D6" w14:textId="641CF12F" w:rsidR="004C3D00" w:rsidRPr="00D92C7A" w:rsidRDefault="004C3D00" w:rsidP="004C3D00">
            <w:pPr>
              <w:jc w:val="both"/>
              <w:rPr>
                <w:b/>
                <w:bCs/>
                <w:bdr w:val="none" w:sz="0" w:space="0" w:color="auto" w:frame="1"/>
              </w:rPr>
            </w:pPr>
            <w:r w:rsidRPr="008E4BFB">
              <w:rPr>
                <w:bdr w:val="none" w:sz="0" w:space="0" w:color="auto" w:frame="1"/>
              </w:rPr>
              <w:t xml:space="preserve">Tiekėjas per paskutinius 3 metus iki pasiūlymų termino pabaigos pagal vieną ar daugiau sutarčių yra </w:t>
            </w:r>
            <w:r w:rsidRPr="008E4BFB">
              <w:rPr>
                <w:b/>
                <w:bCs/>
                <w:bdr w:val="none" w:sz="0" w:space="0" w:color="auto" w:frame="1"/>
              </w:rPr>
              <w:t>savo jėgomis</w:t>
            </w:r>
            <w:r w:rsidRPr="008E4BFB">
              <w:rPr>
                <w:bdr w:val="none" w:sz="0" w:space="0" w:color="auto" w:frame="1"/>
              </w:rPr>
              <w:t xml:space="preserve"> </w:t>
            </w:r>
            <w:r w:rsidR="00870C17" w:rsidRPr="008E4BFB">
              <w:rPr>
                <w:bdr w:val="none" w:sz="0" w:space="0" w:color="auto" w:frame="1"/>
              </w:rPr>
              <w:t xml:space="preserve">tinkamai </w:t>
            </w:r>
            <w:r w:rsidRPr="008E4BFB">
              <w:rPr>
                <w:bdr w:val="none" w:sz="0" w:space="0" w:color="auto" w:frame="1"/>
              </w:rPr>
              <w:t>suteikęs</w:t>
            </w:r>
            <w:r w:rsidRPr="008E4BFB">
              <w:rPr>
                <w:bdr w:val="none" w:sz="0" w:space="0" w:color="auto" w:frame="1"/>
                <w:vertAlign w:val="superscript"/>
              </w:rPr>
              <w:t xml:space="preserve"> </w:t>
            </w:r>
            <w:r w:rsidRPr="008E4BFB">
              <w:rPr>
                <w:bdr w:val="none" w:sz="0" w:space="0" w:color="auto" w:frame="1"/>
              </w:rPr>
              <w:t>bendrojo naudojimo teritorijų priežiūros ir tvarkymo paslaugų</w:t>
            </w:r>
            <w:r w:rsidR="00DE0318" w:rsidRPr="008E4BFB">
              <w:rPr>
                <w:rStyle w:val="Puslapioinaosnuoroda"/>
                <w:bdr w:val="none" w:sz="0" w:space="0" w:color="auto" w:frame="1"/>
              </w:rPr>
              <w:footnoteReference w:id="2"/>
            </w:r>
            <w:r w:rsidRPr="008E4BFB">
              <w:rPr>
                <w:bdr w:val="none" w:sz="0" w:space="0" w:color="auto" w:frame="1"/>
              </w:rPr>
              <w:t>, kurių bendra vertė ne mažesnė kaip –</w:t>
            </w:r>
            <w:r w:rsidR="008D301B" w:rsidRPr="00942084">
              <w:rPr>
                <w:b/>
                <w:bCs/>
                <w:bdr w:val="none" w:sz="0" w:space="0" w:color="auto" w:frame="1"/>
              </w:rPr>
              <w:t>1</w:t>
            </w:r>
            <w:r w:rsidR="003947EB">
              <w:rPr>
                <w:b/>
                <w:bCs/>
                <w:bdr w:val="none" w:sz="0" w:space="0" w:color="auto" w:frame="1"/>
              </w:rPr>
              <w:t xml:space="preserve"> </w:t>
            </w:r>
            <w:r w:rsidR="009D4C8A" w:rsidRPr="00942084">
              <w:rPr>
                <w:b/>
                <w:bCs/>
                <w:bdr w:val="none" w:sz="0" w:space="0" w:color="auto" w:frame="1"/>
              </w:rPr>
              <w:t>3</w:t>
            </w:r>
            <w:r w:rsidR="00D92C7A" w:rsidRPr="00942084">
              <w:rPr>
                <w:b/>
                <w:bCs/>
                <w:bdr w:val="none" w:sz="0" w:space="0" w:color="auto" w:frame="1"/>
              </w:rPr>
              <w:t xml:space="preserve">00 000,00 </w:t>
            </w:r>
            <w:r w:rsidRPr="00942084">
              <w:rPr>
                <w:b/>
                <w:bCs/>
                <w:bdr w:val="none" w:sz="0" w:space="0" w:color="auto" w:frame="1"/>
              </w:rPr>
              <w:t>Eur be PVM</w:t>
            </w:r>
            <w:r w:rsidR="00D92C7A" w:rsidRPr="00942084">
              <w:rPr>
                <w:b/>
                <w:bCs/>
                <w:bdr w:val="none" w:sz="0" w:space="0" w:color="auto" w:frame="1"/>
              </w:rPr>
              <w:t>.</w:t>
            </w:r>
          </w:p>
          <w:p w14:paraId="19FDA1D7" w14:textId="77777777" w:rsidR="004C3D00" w:rsidRPr="008E4BFB" w:rsidRDefault="004C3D00" w:rsidP="004C3D00">
            <w:pPr>
              <w:jc w:val="both"/>
              <w:rPr>
                <w:bdr w:val="none" w:sz="0" w:space="0" w:color="auto" w:frame="1"/>
              </w:rPr>
            </w:pPr>
          </w:p>
          <w:p w14:paraId="19FDA1D8" w14:textId="77777777" w:rsidR="00EF5242" w:rsidRPr="008E4BFB" w:rsidRDefault="00B85175" w:rsidP="00B85175">
            <w:pPr>
              <w:autoSpaceDE w:val="0"/>
              <w:autoSpaceDN w:val="0"/>
              <w:jc w:val="both"/>
              <w:rPr>
                <w:b/>
                <w:bCs/>
                <w:i/>
                <w:iCs/>
                <w:bdr w:val="none" w:sz="0" w:space="0" w:color="auto" w:frame="1"/>
              </w:rPr>
            </w:pPr>
            <w:r w:rsidRPr="008E4BFB">
              <w:rPr>
                <w:b/>
                <w:bCs/>
                <w:i/>
                <w:iCs/>
                <w:bdr w:val="none" w:sz="0" w:space="0" w:color="auto" w:frame="1"/>
              </w:rPr>
              <w:t>Tinkamai suteiktomis</w:t>
            </w:r>
            <w:r w:rsidR="008E3B55" w:rsidRPr="008E4BFB">
              <w:rPr>
                <w:b/>
                <w:bdr w:val="none" w:sz="0" w:space="0" w:color="auto" w:frame="1"/>
              </w:rPr>
              <w:t xml:space="preserve"> </w:t>
            </w:r>
            <w:r w:rsidR="008E3B55" w:rsidRPr="008E4BFB">
              <w:rPr>
                <w:b/>
                <w:i/>
                <w:bdr w:val="none" w:sz="0" w:space="0" w:color="auto" w:frame="1"/>
              </w:rPr>
              <w:t>bendrojo naudojimo teritorijų priežiūros ir tvarkymo</w:t>
            </w:r>
            <w:r w:rsidR="008E3B55" w:rsidRPr="008E4BFB">
              <w:rPr>
                <w:b/>
                <w:bdr w:val="none" w:sz="0" w:space="0" w:color="auto" w:frame="1"/>
              </w:rPr>
              <w:t xml:space="preserve"> </w:t>
            </w:r>
            <w:r w:rsidRPr="008E4BFB">
              <w:rPr>
                <w:b/>
                <w:bCs/>
                <w:i/>
                <w:iCs/>
                <w:bdr w:val="none" w:sz="0" w:space="0" w:color="auto" w:frame="1"/>
              </w:rPr>
              <w:t xml:space="preserve">paslaugomis bus laikomos </w:t>
            </w:r>
            <w:r w:rsidR="00A36A4A" w:rsidRPr="008E4BFB">
              <w:rPr>
                <w:b/>
                <w:bCs/>
                <w:i/>
                <w:iCs/>
                <w:bdr w:val="none" w:sz="0" w:space="0" w:color="auto" w:frame="1"/>
              </w:rPr>
              <w:t xml:space="preserve">tokios </w:t>
            </w:r>
            <w:r w:rsidR="00EF5242" w:rsidRPr="008E4BFB">
              <w:rPr>
                <w:b/>
                <w:bCs/>
                <w:i/>
                <w:iCs/>
                <w:bdr w:val="none" w:sz="0" w:space="0" w:color="auto" w:frame="1"/>
              </w:rPr>
              <w:t>paslaugos</w:t>
            </w:r>
            <w:r w:rsidR="00A36A4A" w:rsidRPr="008E4BFB">
              <w:rPr>
                <w:b/>
                <w:bCs/>
                <w:i/>
                <w:iCs/>
                <w:bdr w:val="none" w:sz="0" w:space="0" w:color="auto" w:frame="1"/>
              </w:rPr>
              <w:t>, kurias teikiant pagal sutartį tenkinamos visos šios sąlygos kartu:</w:t>
            </w:r>
          </w:p>
          <w:p w14:paraId="19FDA1D9" w14:textId="77777777" w:rsidR="00A36A4A" w:rsidRPr="008E4BFB" w:rsidRDefault="00A36A4A" w:rsidP="00A36A4A">
            <w:pPr>
              <w:autoSpaceDE w:val="0"/>
              <w:autoSpaceDN w:val="0"/>
              <w:jc w:val="both"/>
              <w:rPr>
                <w:bdr w:val="none" w:sz="0" w:space="0" w:color="auto" w:frame="1"/>
              </w:rPr>
            </w:pPr>
            <w:r w:rsidRPr="008E4BFB">
              <w:rPr>
                <w:bdr w:val="none" w:sz="0" w:space="0" w:color="auto" w:frame="1"/>
              </w:rPr>
              <w:t>a) nebuvo padaryta esminių sutarties pažeidimų iš paslaugų teikėjo pusės;</w:t>
            </w:r>
            <w:r w:rsidR="007968A4" w:rsidRPr="008E4BFB">
              <w:rPr>
                <w:bdr w:val="none" w:sz="0" w:space="0" w:color="auto" w:frame="1"/>
              </w:rPr>
              <w:t xml:space="preserve"> ir</w:t>
            </w:r>
          </w:p>
          <w:p w14:paraId="19FDA1DA" w14:textId="77777777" w:rsidR="00A36A4A" w:rsidRPr="008E4BFB" w:rsidRDefault="00A36A4A" w:rsidP="00A36A4A">
            <w:pPr>
              <w:autoSpaceDE w:val="0"/>
              <w:autoSpaceDN w:val="0"/>
              <w:jc w:val="both"/>
            </w:pPr>
            <w:r w:rsidRPr="008E4BFB">
              <w:rPr>
                <w:bdr w:val="none" w:sz="0" w:space="0" w:color="auto" w:frame="1"/>
              </w:rPr>
              <w:t>b) </w:t>
            </w:r>
            <w:r w:rsidR="00BB111F" w:rsidRPr="008E4BFB">
              <w:rPr>
                <w:bdr w:val="none" w:sz="0" w:space="0" w:color="auto" w:frame="1"/>
              </w:rPr>
              <w:t>už sutartyje numatytų paslaugų teikėjo prievolių neįvykdymą arba netinkamą įvykdymą užsakovo / pirkėjo pritaikytų netesybų (baudų, delspinigių) bendra suma neviršija 1,5  proc. nuo  pagal šią sutartį suteiktų paslaugų bendros sumos</w:t>
            </w:r>
            <w:r w:rsidRPr="008E4BFB">
              <w:t>.</w:t>
            </w:r>
          </w:p>
          <w:p w14:paraId="19FDA1DB" w14:textId="77777777" w:rsidR="004F6A46" w:rsidRPr="008E4BFB" w:rsidRDefault="004F6A46" w:rsidP="00A36A4A">
            <w:pPr>
              <w:autoSpaceDE w:val="0"/>
              <w:autoSpaceDN w:val="0"/>
              <w:jc w:val="both"/>
            </w:pPr>
          </w:p>
          <w:p w14:paraId="19FDA1DC" w14:textId="5BBE5071" w:rsidR="00B01EE3" w:rsidRPr="008E4BFB" w:rsidRDefault="00883C46" w:rsidP="00B01EE3">
            <w:pPr>
              <w:autoSpaceDE w:val="0"/>
              <w:autoSpaceDN w:val="0"/>
              <w:jc w:val="both"/>
            </w:pPr>
            <w:r w:rsidRPr="008E4BFB">
              <w:rPr>
                <w:bCs/>
                <w:iCs/>
                <w:bdr w:val="none" w:sz="0" w:space="0" w:color="auto" w:frame="1"/>
              </w:rPr>
              <w:t>Nustačius</w:t>
            </w:r>
            <w:r w:rsidR="00B01EE3" w:rsidRPr="008E4BFB">
              <w:rPr>
                <w:bdr w:val="none" w:sz="0" w:space="0" w:color="auto" w:frame="1"/>
              </w:rPr>
              <w:t xml:space="preserve">, kad </w:t>
            </w:r>
            <w:r w:rsidRPr="008E4BFB">
              <w:rPr>
                <w:bdr w:val="none" w:sz="0" w:space="0" w:color="auto" w:frame="1"/>
              </w:rPr>
              <w:t xml:space="preserve">tiekėjo nurodytos </w:t>
            </w:r>
            <w:r w:rsidR="00B01EE3" w:rsidRPr="008E4BFB">
              <w:rPr>
                <w:bdr w:val="none" w:sz="0" w:space="0" w:color="auto" w:frame="1"/>
              </w:rPr>
              <w:t xml:space="preserve">bendrojo naudojimo teritorijų priežiūros ir tvarkymo </w:t>
            </w:r>
            <w:r w:rsidR="00B01EE3" w:rsidRPr="008E4BFB">
              <w:rPr>
                <w:bCs/>
                <w:iCs/>
                <w:bdr w:val="none" w:sz="0" w:space="0" w:color="auto" w:frame="1"/>
              </w:rPr>
              <w:t>paslaugos suteiktos pagal sutartį</w:t>
            </w:r>
            <w:r w:rsidR="00DD1EC8" w:rsidRPr="008E4BFB">
              <w:rPr>
                <w:bCs/>
                <w:iCs/>
                <w:bdr w:val="none" w:sz="0" w:space="0" w:color="auto" w:frame="1"/>
              </w:rPr>
              <w:t>,</w:t>
            </w:r>
            <w:r w:rsidR="00B01EE3" w:rsidRPr="008E4BFB">
              <w:rPr>
                <w:bCs/>
                <w:iCs/>
                <w:bdr w:val="none" w:sz="0" w:space="0" w:color="auto" w:frame="1"/>
              </w:rPr>
              <w:t xml:space="preserve"> pagal kurią </w:t>
            </w:r>
            <w:r w:rsidR="00B01EE3" w:rsidRPr="008E4BFB">
              <w:rPr>
                <w:bdr w:val="none" w:sz="0" w:space="0" w:color="auto" w:frame="1"/>
              </w:rPr>
              <w:t>buvo padaryta esminių sutarties pažeidimų iš paslaugų teikėjo pusės</w:t>
            </w:r>
            <w:r w:rsidR="004B5D1D" w:rsidRPr="008E4BFB">
              <w:rPr>
                <w:bdr w:val="none" w:sz="0" w:space="0" w:color="auto" w:frame="1"/>
              </w:rPr>
              <w:t>,</w:t>
            </w:r>
            <w:r w:rsidR="00B01EE3" w:rsidRPr="008E4BFB">
              <w:rPr>
                <w:bdr w:val="none" w:sz="0" w:space="0" w:color="auto" w:frame="1"/>
              </w:rPr>
              <w:t xml:space="preserve"> arba </w:t>
            </w:r>
            <w:r w:rsidR="000A4D77" w:rsidRPr="008E4BFB">
              <w:rPr>
                <w:rFonts w:eastAsia="Arial"/>
                <w:iCs/>
              </w:rPr>
              <w:t>už sutartyje numatytų paslaugų teikėjo prievolių neįvykdymą arba netinkamą įvykdymą užsakovo / pirkėjo pritaikytų netesybų (baudų, delspinigių) bendra suma viršija 1,5 proc. nuo  pagal šią sutartį suteiktų paslaugų bendros sumos</w:t>
            </w:r>
            <w:r w:rsidRPr="008E4BFB">
              <w:t xml:space="preserve">, bus laikoma, kad paslaugos pagal tokią sutartį </w:t>
            </w:r>
            <w:r w:rsidR="00A57278" w:rsidRPr="008E4BFB">
              <w:t xml:space="preserve">buvo </w:t>
            </w:r>
            <w:r w:rsidRPr="008E4BFB">
              <w:t xml:space="preserve">suteiktos netinkamai ir </w:t>
            </w:r>
            <w:r w:rsidR="00A53A2E" w:rsidRPr="008E4BFB">
              <w:t xml:space="preserve">visos suteiktos </w:t>
            </w:r>
            <w:r w:rsidRPr="008E4BFB">
              <w:t xml:space="preserve">paslaugos </w:t>
            </w:r>
            <w:r w:rsidR="00A53A2E" w:rsidRPr="008E4BFB">
              <w:t xml:space="preserve">pagal tokią sutartį </w:t>
            </w:r>
            <w:r w:rsidRPr="008E4BFB">
              <w:t>nebus vertinamos tikrinant tiekėjo atitiktį nustatytam reikalavimu</w:t>
            </w:r>
            <w:r w:rsidR="00C43552" w:rsidRPr="008E4BFB">
              <w:t>i</w:t>
            </w:r>
            <w:r w:rsidRPr="008E4BFB">
              <w:t>.</w:t>
            </w:r>
          </w:p>
          <w:p w14:paraId="19FDA1DD" w14:textId="77777777" w:rsidR="00E869F3" w:rsidRPr="008E4BFB" w:rsidRDefault="00E869F3" w:rsidP="00B01EE3">
            <w:pPr>
              <w:autoSpaceDE w:val="0"/>
              <w:autoSpaceDN w:val="0"/>
              <w:jc w:val="both"/>
              <w:rPr>
                <w:bdr w:val="none" w:sz="0" w:space="0" w:color="auto" w:frame="1"/>
              </w:rPr>
            </w:pPr>
          </w:p>
          <w:p w14:paraId="19FDA1DE" w14:textId="77777777" w:rsidR="004C3D00" w:rsidRPr="008E4BFB" w:rsidRDefault="004C3D00" w:rsidP="004C3D00">
            <w:pPr>
              <w:jc w:val="both"/>
              <w:rPr>
                <w:bdr w:val="none" w:sz="0" w:space="0" w:color="auto" w:frame="1"/>
              </w:rPr>
            </w:pPr>
            <w:r w:rsidRPr="008E4BFB">
              <w:rPr>
                <w:b/>
                <w:bCs/>
                <w:bdr w:val="none" w:sz="0" w:space="0" w:color="auto" w:frame="1"/>
              </w:rPr>
              <w:t>Pastab</w:t>
            </w:r>
            <w:r w:rsidR="00C9720B" w:rsidRPr="008E4BFB">
              <w:rPr>
                <w:b/>
                <w:bCs/>
                <w:bdr w:val="none" w:sz="0" w:space="0" w:color="auto" w:frame="1"/>
              </w:rPr>
              <w:t>os.</w:t>
            </w:r>
            <w:r w:rsidRPr="008E4BFB">
              <w:rPr>
                <w:bdr w:val="none" w:sz="0" w:space="0" w:color="auto" w:frame="1"/>
              </w:rPr>
              <w:t xml:space="preserve"> Jeigu tiekėjas teikia informaciją apie sutartį, kuri pradėta vykdyti anksčiau nei prieš  3 metus iki pasiūlymų pateikimo termino pabaigos, tačiau pabaigta vykdyti per pastaruosius 3 metus iki pasiūlymų pateikimo termino pabaigos, į bendrą sutarčių vertę bus skaičiuojama tik per pastaruosius  3  metus įvykdytos sutarties dalies vertė iki pasiūlymų pateikimo termino pabaigos.</w:t>
            </w:r>
          </w:p>
          <w:p w14:paraId="19FDA1DF" w14:textId="77777777" w:rsidR="004C3D00" w:rsidRPr="008E4BFB" w:rsidRDefault="004C3D00" w:rsidP="004C3D00">
            <w:pPr>
              <w:autoSpaceDE w:val="0"/>
              <w:autoSpaceDN w:val="0"/>
              <w:adjustRightInd w:val="0"/>
              <w:jc w:val="both"/>
            </w:pPr>
          </w:p>
        </w:tc>
        <w:tc>
          <w:tcPr>
            <w:tcW w:w="2089" w:type="pct"/>
            <w:tcBorders>
              <w:top w:val="nil"/>
              <w:left w:val="nil"/>
              <w:bottom w:val="single" w:sz="8" w:space="0" w:color="000000"/>
              <w:right w:val="single" w:sz="8" w:space="0" w:color="000000"/>
            </w:tcBorders>
          </w:tcPr>
          <w:p w14:paraId="19FDA1E0" w14:textId="77777777" w:rsidR="004C3D00" w:rsidRPr="008E4BFB" w:rsidRDefault="004C3D00" w:rsidP="004C3D00">
            <w:pPr>
              <w:autoSpaceDE w:val="0"/>
              <w:autoSpaceDN w:val="0"/>
              <w:jc w:val="both"/>
              <w:rPr>
                <w:b/>
                <w:bCs/>
                <w:bdr w:val="none" w:sz="0" w:space="0" w:color="auto" w:frame="1"/>
                <w:lang w:eastAsia="en-US"/>
              </w:rPr>
            </w:pPr>
            <w:r w:rsidRPr="008E4BFB">
              <w:rPr>
                <w:b/>
                <w:bCs/>
                <w:bdr w:val="none" w:sz="0" w:space="0" w:color="auto" w:frame="1"/>
              </w:rPr>
              <w:lastRenderedPageBreak/>
              <w:t>Pateikiami atsakymai pildant EBVPD. Tiekėjas, kuris pagal vertinimo rezultatus galės būti pripažintas laimėjusiu, Perkančiajai organizacijai pareikalavus, turės pateikti:</w:t>
            </w:r>
          </w:p>
          <w:p w14:paraId="19FDA1E1" w14:textId="77777777" w:rsidR="00A1115A" w:rsidRPr="008E4BFB" w:rsidRDefault="004C3D00" w:rsidP="00F66B9B">
            <w:pPr>
              <w:autoSpaceDE w:val="0"/>
              <w:autoSpaceDN w:val="0"/>
              <w:jc w:val="both"/>
              <w:rPr>
                <w:bCs/>
              </w:rPr>
            </w:pPr>
            <w:r w:rsidRPr="008E4BFB">
              <w:rPr>
                <w:bdr w:val="none" w:sz="0" w:space="0" w:color="auto" w:frame="1"/>
              </w:rPr>
              <w:t xml:space="preserve">1) Pagrindinių per paskutinius 3 metus iki pasiūlymų pateikimo termino pabaigos suteiktų bendrojo naudojimo teritorijų priežiūros ir tvarkymo paslaugų sąrašą (Specialiųjų pirkimo sąlygų 4(1) priedas), </w:t>
            </w:r>
            <w:r w:rsidR="006E7AA6" w:rsidRPr="008E4BFB">
              <w:rPr>
                <w:bCs/>
              </w:rPr>
              <w:t xml:space="preserve">kuriame </w:t>
            </w:r>
            <w:r w:rsidR="00E951EA" w:rsidRPr="008E4BFB">
              <w:rPr>
                <w:bCs/>
              </w:rPr>
              <w:t xml:space="preserve">turi būti </w:t>
            </w:r>
            <w:r w:rsidR="006E7AA6" w:rsidRPr="008E4BFB">
              <w:rPr>
                <w:bCs/>
              </w:rPr>
              <w:t>nurodyt</w:t>
            </w:r>
            <w:r w:rsidR="00350BD0" w:rsidRPr="008E4BFB">
              <w:rPr>
                <w:bCs/>
              </w:rPr>
              <w:t>a</w:t>
            </w:r>
            <w:r w:rsidR="00A1115A" w:rsidRPr="008E4BFB">
              <w:rPr>
                <w:bCs/>
              </w:rPr>
              <w:t>:</w:t>
            </w:r>
          </w:p>
          <w:p w14:paraId="19FDA1E2" w14:textId="77777777" w:rsidR="008E3B55" w:rsidRPr="008E4BFB" w:rsidRDefault="00E951EA" w:rsidP="00EF6E34">
            <w:pPr>
              <w:pStyle w:val="Sraopastraipa"/>
              <w:numPr>
                <w:ilvl w:val="0"/>
                <w:numId w:val="20"/>
              </w:numPr>
              <w:autoSpaceDE w:val="0"/>
              <w:autoSpaceDN w:val="0"/>
              <w:spacing w:after="60" w:line="240" w:lineRule="auto"/>
              <w:ind w:left="619" w:hanging="426"/>
              <w:contextualSpacing w:val="0"/>
              <w:jc w:val="both"/>
              <w:rPr>
                <w:bCs/>
                <w:sz w:val="24"/>
                <w:szCs w:val="24"/>
              </w:rPr>
            </w:pPr>
            <w:r w:rsidRPr="008E4BFB">
              <w:rPr>
                <w:bCs/>
                <w:sz w:val="24"/>
                <w:szCs w:val="24"/>
              </w:rPr>
              <w:t>sutart</w:t>
            </w:r>
            <w:r w:rsidR="003B1124" w:rsidRPr="008E4BFB">
              <w:rPr>
                <w:bCs/>
                <w:sz w:val="24"/>
                <w:szCs w:val="24"/>
              </w:rPr>
              <w:t>ies data ir numeris</w:t>
            </w:r>
            <w:r w:rsidR="002606B1" w:rsidRPr="008E4BFB">
              <w:rPr>
                <w:bCs/>
                <w:sz w:val="24"/>
                <w:szCs w:val="24"/>
              </w:rPr>
              <w:t xml:space="preserve"> (vykdymo pradžia ir pabaiga (jeigu nebaigta vykdyti nurodoma tebevykdoma))</w:t>
            </w:r>
            <w:r w:rsidR="003B1124" w:rsidRPr="008E4BFB">
              <w:rPr>
                <w:bCs/>
                <w:sz w:val="24"/>
                <w:szCs w:val="24"/>
              </w:rPr>
              <w:t>;</w:t>
            </w:r>
          </w:p>
          <w:p w14:paraId="19FDA1E3" w14:textId="77777777" w:rsidR="008E3B55" w:rsidRPr="008D301B" w:rsidRDefault="003B1124" w:rsidP="00EF6E34">
            <w:pPr>
              <w:pStyle w:val="Sraopastraipa"/>
              <w:numPr>
                <w:ilvl w:val="0"/>
                <w:numId w:val="20"/>
              </w:numPr>
              <w:autoSpaceDE w:val="0"/>
              <w:autoSpaceDN w:val="0"/>
              <w:spacing w:after="60" w:line="240" w:lineRule="auto"/>
              <w:ind w:left="619" w:hanging="426"/>
              <w:contextualSpacing w:val="0"/>
              <w:jc w:val="both"/>
              <w:rPr>
                <w:rFonts w:cs="Arial Unicode MS"/>
                <w:b/>
                <w:bCs/>
                <w:caps/>
                <w:spacing w:val="3"/>
                <w:sz w:val="24"/>
                <w:szCs w:val="24"/>
                <w:u w:color="444444"/>
              </w:rPr>
            </w:pPr>
            <w:r w:rsidRPr="008E4BFB">
              <w:rPr>
                <w:bCs/>
                <w:sz w:val="24"/>
                <w:szCs w:val="24"/>
              </w:rPr>
              <w:t xml:space="preserve">sutarties objektas (trumpas </w:t>
            </w:r>
            <w:r w:rsidR="002606B1" w:rsidRPr="008E4BFB">
              <w:rPr>
                <w:bCs/>
                <w:sz w:val="24"/>
                <w:szCs w:val="24"/>
              </w:rPr>
              <w:t>suteiktų</w:t>
            </w:r>
            <w:r w:rsidRPr="008E4BFB">
              <w:rPr>
                <w:bCs/>
                <w:sz w:val="24"/>
                <w:szCs w:val="24"/>
              </w:rPr>
              <w:t xml:space="preserve"> paslaugų aprašymas);</w:t>
            </w:r>
          </w:p>
          <w:p w14:paraId="19FDA1E4" w14:textId="77777777" w:rsidR="008E3B55" w:rsidRPr="008D301B" w:rsidRDefault="00E951EA" w:rsidP="00EF6E34">
            <w:pPr>
              <w:pStyle w:val="Sraopastraipa"/>
              <w:numPr>
                <w:ilvl w:val="0"/>
                <w:numId w:val="20"/>
              </w:numPr>
              <w:autoSpaceDE w:val="0"/>
              <w:autoSpaceDN w:val="0"/>
              <w:spacing w:after="60" w:line="240" w:lineRule="auto"/>
              <w:ind w:left="619" w:hanging="426"/>
              <w:contextualSpacing w:val="0"/>
              <w:jc w:val="both"/>
              <w:rPr>
                <w:rFonts w:cs="Arial Unicode MS"/>
                <w:b/>
                <w:bCs/>
                <w:caps/>
                <w:spacing w:val="3"/>
                <w:sz w:val="24"/>
                <w:szCs w:val="24"/>
                <w:u w:color="444444"/>
              </w:rPr>
            </w:pPr>
            <w:r w:rsidRPr="008E4BFB">
              <w:rPr>
                <w:bCs/>
                <w:sz w:val="24"/>
                <w:szCs w:val="24"/>
              </w:rPr>
              <w:t xml:space="preserve">tiekėjo jėgomis </w:t>
            </w:r>
            <w:r w:rsidR="00E42FE8" w:rsidRPr="008E4BFB">
              <w:rPr>
                <w:bCs/>
                <w:sz w:val="24"/>
                <w:szCs w:val="24"/>
              </w:rPr>
              <w:t>suteiktų paslaugų bendros sumos;</w:t>
            </w:r>
          </w:p>
          <w:p w14:paraId="19FDA1E5" w14:textId="77777777" w:rsidR="008E3B55" w:rsidRPr="008E4BFB" w:rsidRDefault="00A53A2E" w:rsidP="00EF6E34">
            <w:pPr>
              <w:pStyle w:val="Sraopastraipa"/>
              <w:numPr>
                <w:ilvl w:val="0"/>
                <w:numId w:val="20"/>
              </w:numPr>
              <w:autoSpaceDE w:val="0"/>
              <w:autoSpaceDN w:val="0"/>
              <w:spacing w:after="60" w:line="240" w:lineRule="auto"/>
              <w:ind w:left="619" w:hanging="426"/>
              <w:contextualSpacing w:val="0"/>
              <w:jc w:val="both"/>
              <w:rPr>
                <w:bCs/>
                <w:sz w:val="24"/>
                <w:szCs w:val="24"/>
              </w:rPr>
            </w:pPr>
            <w:r w:rsidRPr="008E4BFB">
              <w:rPr>
                <w:bCs/>
                <w:sz w:val="24"/>
                <w:szCs w:val="24"/>
              </w:rPr>
              <w:t xml:space="preserve">pagal konkrečią sutartį </w:t>
            </w:r>
            <w:r w:rsidR="00BF4D8A" w:rsidRPr="008E4BFB">
              <w:rPr>
                <w:bCs/>
                <w:sz w:val="24"/>
                <w:szCs w:val="24"/>
              </w:rPr>
              <w:t>užsakovų /</w:t>
            </w:r>
            <w:r w:rsidR="00484783" w:rsidRPr="008E4BFB">
              <w:rPr>
                <w:bCs/>
                <w:sz w:val="24"/>
                <w:szCs w:val="24"/>
              </w:rPr>
              <w:t xml:space="preserve"> </w:t>
            </w:r>
            <w:r w:rsidR="00BF4D8A" w:rsidRPr="008E4BFB">
              <w:rPr>
                <w:bCs/>
                <w:sz w:val="24"/>
                <w:szCs w:val="24"/>
              </w:rPr>
              <w:t xml:space="preserve">pirkėjų </w:t>
            </w:r>
            <w:r w:rsidR="00E951EA" w:rsidRPr="008E4BFB">
              <w:rPr>
                <w:bCs/>
                <w:sz w:val="24"/>
                <w:szCs w:val="24"/>
              </w:rPr>
              <w:t xml:space="preserve">paslaugų teikėjui </w:t>
            </w:r>
            <w:r w:rsidR="00E42FE8" w:rsidRPr="008E4BFB">
              <w:rPr>
                <w:bCs/>
                <w:sz w:val="24"/>
                <w:szCs w:val="24"/>
              </w:rPr>
              <w:t>pritaikytų netesybų (bauda</w:t>
            </w:r>
            <w:r w:rsidR="00F66B9B" w:rsidRPr="008E4BFB">
              <w:rPr>
                <w:bCs/>
                <w:sz w:val="24"/>
                <w:szCs w:val="24"/>
              </w:rPr>
              <w:t xml:space="preserve">, </w:t>
            </w:r>
            <w:r w:rsidR="00E42FE8" w:rsidRPr="008E4BFB">
              <w:rPr>
                <w:bCs/>
                <w:sz w:val="24"/>
                <w:szCs w:val="24"/>
              </w:rPr>
              <w:t xml:space="preserve">delspinigiai) </w:t>
            </w:r>
            <w:r w:rsidR="00450D8D" w:rsidRPr="008E4BFB">
              <w:rPr>
                <w:bCs/>
                <w:sz w:val="24"/>
                <w:szCs w:val="24"/>
              </w:rPr>
              <w:t>bendra</w:t>
            </w:r>
            <w:r w:rsidR="004358B7" w:rsidRPr="008E4BFB">
              <w:rPr>
                <w:bCs/>
                <w:sz w:val="24"/>
                <w:szCs w:val="24"/>
              </w:rPr>
              <w:t xml:space="preserve"> suma </w:t>
            </w:r>
            <w:r w:rsidR="00E42FE8" w:rsidRPr="008E4BFB">
              <w:rPr>
                <w:bCs/>
                <w:sz w:val="24"/>
                <w:szCs w:val="24"/>
              </w:rPr>
              <w:t>(jeigu buvo pritaikytos);</w:t>
            </w:r>
          </w:p>
          <w:p w14:paraId="19FDA1E6" w14:textId="77777777" w:rsidR="00197463" w:rsidRPr="008E4BFB" w:rsidRDefault="00F66B9B" w:rsidP="00EF6E34">
            <w:pPr>
              <w:pStyle w:val="Sraopastraipa"/>
              <w:numPr>
                <w:ilvl w:val="0"/>
                <w:numId w:val="20"/>
              </w:numPr>
              <w:autoSpaceDE w:val="0"/>
              <w:autoSpaceDN w:val="0"/>
              <w:spacing w:after="60" w:line="240" w:lineRule="auto"/>
              <w:ind w:left="619" w:hanging="426"/>
              <w:contextualSpacing w:val="0"/>
              <w:jc w:val="both"/>
              <w:rPr>
                <w:bCs/>
                <w:sz w:val="24"/>
                <w:szCs w:val="24"/>
              </w:rPr>
            </w:pPr>
            <w:r w:rsidRPr="008E4BFB">
              <w:rPr>
                <w:bCs/>
                <w:sz w:val="24"/>
                <w:szCs w:val="24"/>
              </w:rPr>
              <w:t>užsakovai/pirkėjai (tiek viešieji, tiek privatieji);</w:t>
            </w:r>
          </w:p>
          <w:p w14:paraId="19FDA1E7" w14:textId="77777777" w:rsidR="008E3B55" w:rsidRPr="008E4BFB" w:rsidRDefault="00F66B9B" w:rsidP="00EF6E34">
            <w:pPr>
              <w:pStyle w:val="Sraopastraipa"/>
              <w:numPr>
                <w:ilvl w:val="0"/>
                <w:numId w:val="20"/>
              </w:numPr>
              <w:autoSpaceDE w:val="0"/>
              <w:autoSpaceDN w:val="0"/>
              <w:spacing w:after="60" w:line="240" w:lineRule="auto"/>
              <w:ind w:left="619" w:hanging="426"/>
              <w:contextualSpacing w:val="0"/>
              <w:jc w:val="both"/>
              <w:rPr>
                <w:bCs/>
                <w:sz w:val="24"/>
                <w:szCs w:val="24"/>
              </w:rPr>
            </w:pPr>
            <w:r w:rsidRPr="008E4BFB">
              <w:rPr>
                <w:bCs/>
                <w:sz w:val="24"/>
                <w:szCs w:val="24"/>
              </w:rPr>
              <w:t xml:space="preserve">kita </w:t>
            </w:r>
            <w:r w:rsidRPr="008E4BFB">
              <w:rPr>
                <w:sz w:val="24"/>
                <w:szCs w:val="24"/>
                <w:bdr w:val="none" w:sz="0" w:space="0" w:color="auto" w:frame="1"/>
              </w:rPr>
              <w:t xml:space="preserve"> pagal Specialiųjų pirkimo sąlygų 4(1) priedą privaloma pateikti informacija.</w:t>
            </w:r>
          </w:p>
          <w:p w14:paraId="19FDA1E8" w14:textId="77777777" w:rsidR="00CC0E3D" w:rsidRPr="008E4BFB" w:rsidRDefault="00CC0E3D" w:rsidP="00CC0E3D">
            <w:pPr>
              <w:pStyle w:val="Sraopastraipa"/>
              <w:autoSpaceDE w:val="0"/>
              <w:autoSpaceDN w:val="0"/>
              <w:spacing w:after="60" w:line="240" w:lineRule="auto"/>
              <w:ind w:left="835"/>
              <w:contextualSpacing w:val="0"/>
              <w:jc w:val="both"/>
              <w:rPr>
                <w:bCs/>
                <w:sz w:val="24"/>
                <w:szCs w:val="24"/>
              </w:rPr>
            </w:pPr>
          </w:p>
          <w:p w14:paraId="19FDA1E9" w14:textId="77777777" w:rsidR="00E42FE8" w:rsidRPr="008E4BFB" w:rsidRDefault="00B45A3F" w:rsidP="00B45A3F">
            <w:pPr>
              <w:tabs>
                <w:tab w:val="left" w:pos="694"/>
              </w:tabs>
              <w:autoSpaceDE w:val="0"/>
              <w:autoSpaceDN w:val="0"/>
              <w:spacing w:after="60"/>
              <w:jc w:val="both"/>
              <w:rPr>
                <w:bCs/>
              </w:rPr>
            </w:pPr>
            <w:r w:rsidRPr="008E4BFB">
              <w:rPr>
                <w:shd w:val="clear" w:color="auto" w:fill="FFFFFF"/>
              </w:rPr>
              <w:lastRenderedPageBreak/>
              <w:t xml:space="preserve">2) </w:t>
            </w:r>
            <w:r w:rsidR="00E951EA" w:rsidRPr="008E4BFB">
              <w:rPr>
                <w:bdr w:val="none" w:sz="0" w:space="0" w:color="auto" w:frame="1"/>
              </w:rPr>
              <w:t xml:space="preserve"> kartu su suteiktų bendrojo naudojimo teritorijų priežiūros ir tvarkymo paslaugų sąrašu</w:t>
            </w:r>
            <w:r w:rsidR="00CC0E3D" w:rsidRPr="008E4BFB">
              <w:rPr>
                <w:shd w:val="clear" w:color="auto" w:fill="FFFFFF"/>
              </w:rPr>
              <w:t xml:space="preserve"> </w:t>
            </w:r>
            <w:r w:rsidR="00E951EA" w:rsidRPr="008E4BFB">
              <w:rPr>
                <w:shd w:val="clear" w:color="auto" w:fill="FFFFFF"/>
              </w:rPr>
              <w:t xml:space="preserve">pateikiamos </w:t>
            </w:r>
            <w:r w:rsidR="007B720F" w:rsidRPr="008E4BFB">
              <w:rPr>
                <w:shd w:val="clear" w:color="auto" w:fill="FFFFFF"/>
              </w:rPr>
              <w:t>užsakovų / pirkėjų</w:t>
            </w:r>
            <w:r w:rsidR="00E42FE8" w:rsidRPr="008E4BFB">
              <w:rPr>
                <w:shd w:val="clear" w:color="auto" w:fill="FFFFFF"/>
              </w:rPr>
              <w:t xml:space="preserve"> pažym</w:t>
            </w:r>
            <w:r w:rsidR="00E951EA" w:rsidRPr="008E4BFB">
              <w:rPr>
                <w:shd w:val="clear" w:color="auto" w:fill="FFFFFF"/>
              </w:rPr>
              <w:t>o</w:t>
            </w:r>
            <w:r w:rsidR="00E42FE8" w:rsidRPr="008E4BFB">
              <w:rPr>
                <w:shd w:val="clear" w:color="auto" w:fill="FFFFFF"/>
              </w:rPr>
              <w:t>s, kuriose turi būti nurodyt</w:t>
            </w:r>
            <w:r w:rsidR="00350BD0" w:rsidRPr="008E4BFB">
              <w:rPr>
                <w:shd w:val="clear" w:color="auto" w:fill="FFFFFF"/>
              </w:rPr>
              <w:t>a</w:t>
            </w:r>
            <w:r w:rsidR="00E42FE8" w:rsidRPr="008E4BFB">
              <w:rPr>
                <w:shd w:val="clear" w:color="auto" w:fill="FFFFFF"/>
              </w:rPr>
              <w:t>:</w:t>
            </w:r>
          </w:p>
          <w:p w14:paraId="19FDA1EA" w14:textId="77777777" w:rsidR="00F66B9B" w:rsidRPr="008E4BFB" w:rsidRDefault="00F66B9B" w:rsidP="0054249B">
            <w:pPr>
              <w:pStyle w:val="Sraopastraipa"/>
              <w:numPr>
                <w:ilvl w:val="0"/>
                <w:numId w:val="19"/>
              </w:numPr>
              <w:autoSpaceDE w:val="0"/>
              <w:autoSpaceDN w:val="0"/>
              <w:spacing w:after="60" w:line="240" w:lineRule="auto"/>
              <w:ind w:left="619" w:hanging="425"/>
              <w:contextualSpacing w:val="0"/>
              <w:jc w:val="both"/>
              <w:rPr>
                <w:bCs/>
                <w:sz w:val="24"/>
                <w:szCs w:val="24"/>
              </w:rPr>
            </w:pPr>
            <w:r w:rsidRPr="008E4BFB">
              <w:rPr>
                <w:bCs/>
                <w:sz w:val="24"/>
                <w:szCs w:val="24"/>
              </w:rPr>
              <w:t>sutarties data ir numeris</w:t>
            </w:r>
            <w:r w:rsidR="002606B1" w:rsidRPr="008E4BFB">
              <w:rPr>
                <w:bCs/>
                <w:sz w:val="24"/>
                <w:szCs w:val="24"/>
              </w:rPr>
              <w:t xml:space="preserve"> (vykdymo pradžia ir</w:t>
            </w:r>
            <w:r w:rsidR="003A79E8" w:rsidRPr="008E4BFB">
              <w:rPr>
                <w:bCs/>
                <w:sz w:val="24"/>
                <w:szCs w:val="24"/>
              </w:rPr>
              <w:t xml:space="preserve"> pabaiga</w:t>
            </w:r>
            <w:r w:rsidR="002606B1" w:rsidRPr="008E4BFB">
              <w:rPr>
                <w:bCs/>
                <w:sz w:val="24"/>
                <w:szCs w:val="24"/>
              </w:rPr>
              <w:t xml:space="preserve"> (jeigu nebaigta vykdyti nurodoma tebevykdoma));</w:t>
            </w:r>
          </w:p>
          <w:p w14:paraId="19FDA1EB" w14:textId="77777777" w:rsidR="00197463" w:rsidRPr="008E4BFB" w:rsidRDefault="00F66B9B">
            <w:pPr>
              <w:pStyle w:val="Sraopastraipa"/>
              <w:numPr>
                <w:ilvl w:val="0"/>
                <w:numId w:val="20"/>
              </w:numPr>
              <w:autoSpaceDE w:val="0"/>
              <w:autoSpaceDN w:val="0"/>
              <w:spacing w:after="0" w:line="240" w:lineRule="auto"/>
              <w:ind w:left="619" w:hanging="425"/>
              <w:contextualSpacing w:val="0"/>
              <w:jc w:val="both"/>
              <w:rPr>
                <w:bCs/>
                <w:sz w:val="24"/>
                <w:szCs w:val="24"/>
              </w:rPr>
            </w:pPr>
            <w:r w:rsidRPr="008E4BFB">
              <w:rPr>
                <w:bCs/>
                <w:sz w:val="24"/>
                <w:szCs w:val="24"/>
              </w:rPr>
              <w:t>sutarties objektas (trumpas teikiamų paslaugų aprašymas);</w:t>
            </w:r>
          </w:p>
          <w:p w14:paraId="19FDA1EC" w14:textId="77777777" w:rsidR="00197463" w:rsidRPr="008E4BFB" w:rsidRDefault="006E2E8B" w:rsidP="004C5AB0">
            <w:pPr>
              <w:pStyle w:val="Sraopastraipa"/>
              <w:numPr>
                <w:ilvl w:val="0"/>
                <w:numId w:val="20"/>
              </w:numPr>
              <w:autoSpaceDE w:val="0"/>
              <w:autoSpaceDN w:val="0"/>
              <w:spacing w:after="0" w:line="240" w:lineRule="auto"/>
              <w:ind w:left="619" w:hanging="425"/>
              <w:contextualSpacing w:val="0"/>
              <w:jc w:val="both"/>
              <w:rPr>
                <w:bCs/>
                <w:sz w:val="24"/>
                <w:szCs w:val="24"/>
              </w:rPr>
            </w:pPr>
            <w:r w:rsidRPr="008E4BFB">
              <w:rPr>
                <w:bCs/>
                <w:sz w:val="24"/>
                <w:szCs w:val="24"/>
              </w:rPr>
              <w:t>tiekėjo jėgomis suteiktų paslaugų bendros sumos;</w:t>
            </w:r>
          </w:p>
          <w:p w14:paraId="19FDA1ED" w14:textId="77777777" w:rsidR="008E3B55" w:rsidRPr="008E4BFB" w:rsidRDefault="00DE0318" w:rsidP="00EF6E34">
            <w:pPr>
              <w:pStyle w:val="Sraopastraipa"/>
              <w:numPr>
                <w:ilvl w:val="0"/>
                <w:numId w:val="20"/>
              </w:numPr>
              <w:ind w:left="619" w:hanging="425"/>
              <w:jc w:val="both"/>
              <w:rPr>
                <w:bCs/>
                <w:sz w:val="24"/>
                <w:szCs w:val="24"/>
              </w:rPr>
            </w:pPr>
            <w:r w:rsidRPr="008E4BFB">
              <w:rPr>
                <w:sz w:val="24"/>
                <w:szCs w:val="24"/>
                <w:shd w:val="clear" w:color="auto" w:fill="FFFFFF"/>
              </w:rPr>
              <w:t>p</w:t>
            </w:r>
            <w:r w:rsidR="006E2E8B" w:rsidRPr="008E4BFB">
              <w:rPr>
                <w:sz w:val="24"/>
                <w:szCs w:val="24"/>
                <w:shd w:val="clear" w:color="auto" w:fill="FFFFFF"/>
              </w:rPr>
              <w:t>aslaugų gavėjai;</w:t>
            </w:r>
            <w:r w:rsidR="006E2E8B" w:rsidRPr="008E4BFB">
              <w:rPr>
                <w:bCs/>
                <w:iCs/>
                <w:sz w:val="24"/>
                <w:szCs w:val="24"/>
              </w:rPr>
              <w:t xml:space="preserve"> </w:t>
            </w:r>
          </w:p>
          <w:p w14:paraId="19FDA1EE" w14:textId="77777777" w:rsidR="00AF37C8" w:rsidRPr="008E4BFB" w:rsidRDefault="00A53A2E" w:rsidP="00EF6E34">
            <w:pPr>
              <w:pStyle w:val="Sraopastraipa"/>
              <w:numPr>
                <w:ilvl w:val="0"/>
                <w:numId w:val="20"/>
              </w:numPr>
              <w:ind w:left="619" w:hanging="425"/>
              <w:jc w:val="both"/>
              <w:rPr>
                <w:bCs/>
                <w:sz w:val="24"/>
                <w:szCs w:val="24"/>
              </w:rPr>
            </w:pPr>
            <w:r w:rsidRPr="008E4BFB">
              <w:rPr>
                <w:bCs/>
                <w:sz w:val="24"/>
                <w:szCs w:val="24"/>
              </w:rPr>
              <w:t xml:space="preserve">pagal sutartį </w:t>
            </w:r>
            <w:r w:rsidR="00AF37C8" w:rsidRPr="008E4BFB">
              <w:rPr>
                <w:iCs/>
                <w:sz w:val="24"/>
                <w:szCs w:val="24"/>
                <w:shd w:val="clear" w:color="auto" w:fill="FFFFFF"/>
              </w:rPr>
              <w:t>užsakovų / pirkėjų pritaikytų netesybų (bauda arba delspinigiai) dydis Eur</w:t>
            </w:r>
            <w:r w:rsidR="00BB2D45" w:rsidRPr="008E4BFB">
              <w:rPr>
                <w:iCs/>
                <w:sz w:val="24"/>
                <w:szCs w:val="24"/>
                <w:shd w:val="clear" w:color="auto" w:fill="FFFFFF"/>
              </w:rPr>
              <w:t>ais</w:t>
            </w:r>
            <w:r w:rsidRPr="008E4BFB">
              <w:rPr>
                <w:iCs/>
                <w:sz w:val="24"/>
                <w:szCs w:val="24"/>
                <w:shd w:val="clear" w:color="auto" w:fill="FFFFFF"/>
              </w:rPr>
              <w:t xml:space="preserve"> </w:t>
            </w:r>
            <w:r w:rsidRPr="008E4BFB">
              <w:rPr>
                <w:bCs/>
                <w:sz w:val="24"/>
                <w:szCs w:val="24"/>
              </w:rPr>
              <w:t>(jeigu buvo pritaikytos)</w:t>
            </w:r>
            <w:r w:rsidR="00C40114" w:rsidRPr="008E4BFB">
              <w:rPr>
                <w:iCs/>
                <w:sz w:val="24"/>
                <w:szCs w:val="24"/>
                <w:shd w:val="clear" w:color="auto" w:fill="FFFFFF"/>
              </w:rPr>
              <w:t>;</w:t>
            </w:r>
            <w:r w:rsidR="00AF37C8" w:rsidRPr="008E4BFB">
              <w:rPr>
                <w:iCs/>
                <w:sz w:val="24"/>
                <w:szCs w:val="24"/>
                <w:shd w:val="clear" w:color="auto" w:fill="FFFFFF"/>
              </w:rPr>
              <w:t xml:space="preserve"> </w:t>
            </w:r>
          </w:p>
          <w:p w14:paraId="19FDA1EF" w14:textId="77777777" w:rsidR="008E3B55" w:rsidRPr="008E4BFB" w:rsidRDefault="007C049E" w:rsidP="00EF6E34">
            <w:pPr>
              <w:pStyle w:val="Sraopastraipa"/>
              <w:numPr>
                <w:ilvl w:val="0"/>
                <w:numId w:val="20"/>
              </w:numPr>
              <w:ind w:left="619" w:hanging="425"/>
              <w:jc w:val="both"/>
              <w:rPr>
                <w:bCs/>
                <w:iCs/>
                <w:sz w:val="24"/>
                <w:szCs w:val="24"/>
              </w:rPr>
            </w:pPr>
            <w:r w:rsidRPr="008E4BFB">
              <w:rPr>
                <w:bCs/>
                <w:iCs/>
                <w:sz w:val="24"/>
                <w:szCs w:val="24"/>
              </w:rPr>
              <w:t>patvirtinimas, kad</w:t>
            </w:r>
            <w:r w:rsidR="00385C38" w:rsidRPr="008E4BFB">
              <w:rPr>
                <w:bCs/>
                <w:iCs/>
                <w:sz w:val="24"/>
                <w:szCs w:val="24"/>
              </w:rPr>
              <w:t>,</w:t>
            </w:r>
            <w:r w:rsidRPr="008E4BFB">
              <w:rPr>
                <w:bCs/>
                <w:iCs/>
                <w:sz w:val="24"/>
                <w:szCs w:val="24"/>
              </w:rPr>
              <w:t xml:space="preserve"> vykdydamas sutartį</w:t>
            </w:r>
            <w:r w:rsidR="00385C38" w:rsidRPr="008E4BFB">
              <w:rPr>
                <w:bCs/>
                <w:iCs/>
                <w:sz w:val="24"/>
                <w:szCs w:val="24"/>
              </w:rPr>
              <w:t>,</w:t>
            </w:r>
            <w:r w:rsidRPr="008E4BFB">
              <w:rPr>
                <w:bCs/>
                <w:iCs/>
                <w:sz w:val="24"/>
                <w:szCs w:val="24"/>
              </w:rPr>
              <w:t xml:space="preserve"> paslaugų teikėjas nepadarė esminio sutarties pažeidimo</w:t>
            </w:r>
            <w:r w:rsidR="006E2E8B" w:rsidRPr="008E4BFB">
              <w:rPr>
                <w:bCs/>
                <w:iCs/>
                <w:sz w:val="24"/>
                <w:szCs w:val="24"/>
              </w:rPr>
              <w:t>.</w:t>
            </w:r>
          </w:p>
          <w:p w14:paraId="19FDA1F0" w14:textId="77777777" w:rsidR="008E3B55" w:rsidRPr="008E4BFB" w:rsidRDefault="008E3B55" w:rsidP="00EF6E34"/>
          <w:p w14:paraId="19FDA1F1" w14:textId="77777777" w:rsidR="004C3D00" w:rsidRPr="008E4BFB" w:rsidRDefault="004C3D00" w:rsidP="004C3D00">
            <w:pPr>
              <w:jc w:val="both"/>
              <w:rPr>
                <w:bdr w:val="none" w:sz="0" w:space="0" w:color="auto" w:frame="1"/>
              </w:rPr>
            </w:pPr>
            <w:r w:rsidRPr="008E4BFB">
              <w:rPr>
                <w:bdr w:val="none" w:sz="0" w:space="0" w:color="auto" w:frame="1"/>
              </w:rPr>
              <w:t xml:space="preserve">2) Tiekėjas, vietoje </w:t>
            </w:r>
            <w:r w:rsidR="00A51514" w:rsidRPr="008E4BFB">
              <w:rPr>
                <w:shd w:val="clear" w:color="auto" w:fill="FFFFFF"/>
              </w:rPr>
              <w:t xml:space="preserve">užsakovų / pirkėjų </w:t>
            </w:r>
            <w:r w:rsidRPr="008E4BFB">
              <w:rPr>
                <w:bdr w:val="none" w:sz="0" w:space="0" w:color="auto" w:frame="1"/>
              </w:rPr>
              <w:t xml:space="preserve">pažymų, taip pat gali pateikti </w:t>
            </w:r>
            <w:r w:rsidR="00A51514" w:rsidRPr="008E4BFB">
              <w:rPr>
                <w:shd w:val="clear" w:color="auto" w:fill="FFFFFF"/>
              </w:rPr>
              <w:t xml:space="preserve">užsakovų / pirkėjų </w:t>
            </w:r>
            <w:r w:rsidRPr="008E4BFB">
              <w:rPr>
                <w:bdr w:val="none" w:sz="0" w:space="0" w:color="auto" w:frame="1"/>
              </w:rPr>
              <w:t xml:space="preserve">pasirašytus paslaugų priėmimo-perdavimo aktus ar kitus dokumentus, tačiau jie bus laikomi lygiaverčiais dokumentais užsakovų pažymoms tik tada, jei juose bus </w:t>
            </w:r>
            <w:r w:rsidR="001858EE" w:rsidRPr="008E4BFB">
              <w:rPr>
                <w:bdr w:val="none" w:sz="0" w:space="0" w:color="auto" w:frame="1"/>
              </w:rPr>
              <w:t>informacija</w:t>
            </w:r>
            <w:r w:rsidR="00CD43F7" w:rsidRPr="008E4BFB">
              <w:rPr>
                <w:bdr w:val="none" w:sz="0" w:space="0" w:color="auto" w:frame="1"/>
              </w:rPr>
              <w:t>, būtina įvertinti</w:t>
            </w:r>
            <w:r w:rsidR="009E529A" w:rsidRPr="008E4BFB">
              <w:rPr>
                <w:bdr w:val="none" w:sz="0" w:space="0" w:color="auto" w:frame="1"/>
              </w:rPr>
              <w:t>,</w:t>
            </w:r>
            <w:r w:rsidR="00CD43F7" w:rsidRPr="008E4BFB">
              <w:rPr>
                <w:bdr w:val="none" w:sz="0" w:space="0" w:color="auto" w:frame="1"/>
              </w:rPr>
              <w:t xml:space="preserve"> ar paslaugos </w:t>
            </w:r>
            <w:r w:rsidR="00533E3A" w:rsidRPr="008E4BFB">
              <w:rPr>
                <w:bdr w:val="none" w:sz="0" w:space="0" w:color="auto" w:frame="1"/>
              </w:rPr>
              <w:t xml:space="preserve">buvo suteiktos tinkamai pagal </w:t>
            </w:r>
            <w:r w:rsidR="00B85175" w:rsidRPr="008E4BFB">
              <w:rPr>
                <w:bdr w:val="none" w:sz="0" w:space="0" w:color="auto" w:frame="1"/>
              </w:rPr>
              <w:t xml:space="preserve">perkančiosios organizacijos </w:t>
            </w:r>
            <w:r w:rsidR="00533E3A" w:rsidRPr="008E4BFB">
              <w:rPr>
                <w:bdr w:val="none" w:sz="0" w:space="0" w:color="auto" w:frame="1"/>
              </w:rPr>
              <w:t xml:space="preserve">nurodytus kriterijus. </w:t>
            </w:r>
            <w:r w:rsidRPr="008E4BFB">
              <w:rPr>
                <w:bdr w:val="none" w:sz="0" w:space="0" w:color="auto" w:frame="1"/>
              </w:rPr>
              <w:t xml:space="preserve"> </w:t>
            </w:r>
          </w:p>
          <w:p w14:paraId="19FDA1F2" w14:textId="77777777" w:rsidR="004C3D00" w:rsidRPr="008E4BFB" w:rsidRDefault="004C3D00" w:rsidP="004C3D00">
            <w:pPr>
              <w:jc w:val="both"/>
              <w:rPr>
                <w:bdr w:val="none" w:sz="0" w:space="0" w:color="auto" w:frame="1"/>
              </w:rPr>
            </w:pPr>
            <w:r w:rsidRPr="008E4BFB">
              <w:rPr>
                <w:bdr w:val="none" w:sz="0" w:space="0" w:color="auto" w:frame="1"/>
              </w:rPr>
              <w:t>3) Perkančioji organizacija, norėdama įsitikinti arba siekdama pasitikslinti pateiktą informaciją, atskiru prašymu gali paprašyti pateikti įvykdytų ar vykdomų sutarčių kopijas arba išrašus iš sutarčių bei objektą apibūdinančius dokumentus (pvz., techninę specifikaciją ir pan.)</w:t>
            </w:r>
            <w:r w:rsidR="00D041C7" w:rsidRPr="008E4BFB">
              <w:rPr>
                <w:bdr w:val="none" w:sz="0" w:space="0" w:color="auto" w:frame="1"/>
              </w:rPr>
              <w:t xml:space="preserve"> arba kitus su sutarčių vykdymu susijusius dokumentus</w:t>
            </w:r>
            <w:r w:rsidRPr="008E4BFB">
              <w:rPr>
                <w:bdr w:val="none" w:sz="0" w:space="0" w:color="auto" w:frame="1"/>
              </w:rPr>
              <w:t xml:space="preserve">. </w:t>
            </w:r>
          </w:p>
          <w:p w14:paraId="19FDA1F3" w14:textId="77777777" w:rsidR="004C3D00" w:rsidRPr="008E4BFB" w:rsidRDefault="004C3D00" w:rsidP="004C3D00">
            <w:pPr>
              <w:jc w:val="both"/>
              <w:rPr>
                <w:bdr w:val="none" w:sz="0" w:space="0" w:color="auto" w:frame="1"/>
              </w:rPr>
            </w:pPr>
            <w:r w:rsidRPr="008E4BFB">
              <w:rPr>
                <w:bdr w:val="none" w:sz="0" w:space="0" w:color="auto" w:frame="1"/>
              </w:rPr>
              <w:t>4) Perkančioji organizacija pasilieka teisę be išankstinio įspėjimo susisiekti su užsakovu nurodytais kontakt</w:t>
            </w:r>
            <w:r w:rsidR="00C9720B" w:rsidRPr="008E4BFB">
              <w:rPr>
                <w:bdr w:val="none" w:sz="0" w:space="0" w:color="auto" w:frame="1"/>
              </w:rPr>
              <w:t>ais</w:t>
            </w:r>
            <w:r w:rsidRPr="008E4BFB">
              <w:rPr>
                <w:bdr w:val="none" w:sz="0" w:space="0" w:color="auto" w:frame="1"/>
              </w:rPr>
              <w:t xml:space="preserve">, </w:t>
            </w:r>
            <w:r w:rsidRPr="008E4BFB">
              <w:rPr>
                <w:bdr w:val="none" w:sz="0" w:space="0" w:color="auto" w:frame="1"/>
              </w:rPr>
              <w:lastRenderedPageBreak/>
              <w:t>siekdama pasitikslinti informaciją apie įvykdytą (-</w:t>
            </w:r>
            <w:proofErr w:type="spellStart"/>
            <w:r w:rsidRPr="008E4BFB">
              <w:rPr>
                <w:bdr w:val="none" w:sz="0" w:space="0" w:color="auto" w:frame="1"/>
              </w:rPr>
              <w:t>as</w:t>
            </w:r>
            <w:proofErr w:type="spellEnd"/>
            <w:r w:rsidRPr="008E4BFB">
              <w:rPr>
                <w:bdr w:val="none" w:sz="0" w:space="0" w:color="auto" w:frame="1"/>
              </w:rPr>
              <w:t>)/vykdomą (-</w:t>
            </w:r>
            <w:proofErr w:type="spellStart"/>
            <w:r w:rsidRPr="008E4BFB">
              <w:rPr>
                <w:bdr w:val="none" w:sz="0" w:space="0" w:color="auto" w:frame="1"/>
              </w:rPr>
              <w:t>as</w:t>
            </w:r>
            <w:proofErr w:type="spellEnd"/>
            <w:r w:rsidRPr="008E4BFB">
              <w:rPr>
                <w:bdr w:val="none" w:sz="0" w:space="0" w:color="auto" w:frame="1"/>
              </w:rPr>
              <w:t>) sutartį (-</w:t>
            </w:r>
            <w:proofErr w:type="spellStart"/>
            <w:r w:rsidRPr="008E4BFB">
              <w:rPr>
                <w:bdr w:val="none" w:sz="0" w:space="0" w:color="auto" w:frame="1"/>
              </w:rPr>
              <w:t>is</w:t>
            </w:r>
            <w:proofErr w:type="spellEnd"/>
            <w:r w:rsidRPr="008E4BFB">
              <w:rPr>
                <w:bdr w:val="none" w:sz="0" w:space="0" w:color="auto" w:frame="1"/>
              </w:rPr>
              <w:t>).</w:t>
            </w:r>
          </w:p>
          <w:p w14:paraId="19FDA1F4" w14:textId="77777777" w:rsidR="004C3D00" w:rsidRPr="008E4BFB" w:rsidRDefault="004C3D00" w:rsidP="004C3D00">
            <w:pPr>
              <w:jc w:val="both"/>
              <w:rPr>
                <w:bdr w:val="none" w:sz="0" w:space="0" w:color="auto" w:frame="1"/>
              </w:rPr>
            </w:pPr>
          </w:p>
          <w:p w14:paraId="19FDA1F5" w14:textId="2D42957F" w:rsidR="004C3D00" w:rsidRPr="008E4BFB" w:rsidRDefault="004C3D00" w:rsidP="004C3D00">
            <w:pPr>
              <w:jc w:val="both"/>
              <w:rPr>
                <w:b/>
                <w:bCs/>
                <w:i/>
                <w:iCs/>
                <w:bdr w:val="none" w:sz="0" w:space="0" w:color="auto" w:frame="1"/>
              </w:rPr>
            </w:pPr>
            <w:r w:rsidRPr="008E4BFB">
              <w:rPr>
                <w:b/>
                <w:bCs/>
                <w:i/>
                <w:iCs/>
                <w:bdr w:val="none" w:sz="0" w:space="0" w:color="auto" w:frame="1"/>
              </w:rPr>
              <w:t>5) Suteiktų paslaugų sąraše pateikiama tik tokia informacija, kuri atitinka kvalifikacijos reikalavime nurodytus kriterijus.</w:t>
            </w:r>
          </w:p>
          <w:p w14:paraId="19FDA1F6" w14:textId="77777777" w:rsidR="004C3D00" w:rsidRPr="008E4BFB" w:rsidRDefault="004C3D00" w:rsidP="004C3D00">
            <w:pPr>
              <w:jc w:val="both"/>
              <w:rPr>
                <w:bdr w:val="none" w:sz="0" w:space="0" w:color="auto" w:frame="1"/>
              </w:rPr>
            </w:pPr>
          </w:p>
          <w:p w14:paraId="19FDA1F7" w14:textId="77777777" w:rsidR="004C3D00" w:rsidRPr="008E4BFB" w:rsidRDefault="004C3D00" w:rsidP="004C3D00">
            <w:pPr>
              <w:jc w:val="both"/>
              <w:rPr>
                <w:bdr w:val="none" w:sz="0" w:space="0" w:color="auto" w:frame="1"/>
              </w:rPr>
            </w:pPr>
          </w:p>
          <w:p w14:paraId="19FDA1F8" w14:textId="77777777" w:rsidR="004C3D00" w:rsidRPr="008E4BFB" w:rsidRDefault="004C3D00" w:rsidP="004C3D00">
            <w:pPr>
              <w:autoSpaceDE w:val="0"/>
              <w:autoSpaceDN w:val="0"/>
              <w:adjustRightInd w:val="0"/>
              <w:jc w:val="both"/>
              <w:rPr>
                <w:bCs/>
              </w:rPr>
            </w:pPr>
            <w:r w:rsidRPr="008E4BFB">
              <w:rPr>
                <w:i/>
                <w:iCs/>
                <w:u w:val="single"/>
                <w:bdr w:val="none" w:sz="0" w:space="0" w:color="auto" w:frame="1"/>
              </w:rPr>
              <w:t>Pateikiama skaitmeninė dokumento kopija</w:t>
            </w:r>
          </w:p>
        </w:tc>
        <w:tc>
          <w:tcPr>
            <w:tcW w:w="1251" w:type="pct"/>
            <w:tcBorders>
              <w:top w:val="nil"/>
              <w:left w:val="nil"/>
              <w:bottom w:val="single" w:sz="8" w:space="0" w:color="000000"/>
              <w:right w:val="single" w:sz="8" w:space="0" w:color="000000"/>
            </w:tcBorders>
          </w:tcPr>
          <w:p w14:paraId="28AC22E6" w14:textId="77777777" w:rsidR="00C846B3" w:rsidRPr="00C846B3" w:rsidRDefault="00C846B3" w:rsidP="00C846B3">
            <w:pPr>
              <w:jc w:val="both"/>
              <w:rPr>
                <w:color w:val="000000"/>
              </w:rPr>
            </w:pPr>
            <w:r w:rsidRPr="00C846B3">
              <w:rPr>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6EC3A5EC" w14:textId="77777777" w:rsidR="00C846B3" w:rsidRPr="00C846B3" w:rsidRDefault="00C846B3" w:rsidP="00C846B3">
            <w:pPr>
              <w:jc w:val="both"/>
              <w:rPr>
                <w:color w:val="000000"/>
              </w:rPr>
            </w:pPr>
          </w:p>
          <w:p w14:paraId="62C13CCD" w14:textId="77777777" w:rsidR="00C846B3" w:rsidRPr="00C846B3" w:rsidRDefault="00C846B3" w:rsidP="00C846B3">
            <w:pPr>
              <w:jc w:val="both"/>
              <w:rPr>
                <w:color w:val="000000"/>
              </w:rPr>
            </w:pPr>
            <w:r w:rsidRPr="00C846B3">
              <w:rPr>
                <w:color w:val="000000"/>
              </w:rPr>
              <w:t>Tiekėjas gali remtis kitų ūkio subjektų pajėgumais tik tuo atveju, jeigu tie subjektai patys vykdys tą pirkimo sutarties dalį, kuriai reikia jų turimų pajėgumų.</w:t>
            </w:r>
          </w:p>
          <w:p w14:paraId="2A467E3C" w14:textId="77777777" w:rsidR="00C846B3" w:rsidRPr="00C846B3" w:rsidRDefault="00C846B3" w:rsidP="00C846B3">
            <w:pPr>
              <w:jc w:val="both"/>
              <w:rPr>
                <w:color w:val="000000"/>
              </w:rPr>
            </w:pPr>
          </w:p>
          <w:p w14:paraId="6D657DA4" w14:textId="77777777" w:rsidR="00C846B3" w:rsidRPr="00C846B3" w:rsidRDefault="00C846B3" w:rsidP="00C846B3">
            <w:pPr>
              <w:jc w:val="both"/>
              <w:rPr>
                <w:color w:val="000000"/>
              </w:rPr>
            </w:pPr>
            <w:r w:rsidRPr="00C846B3">
              <w:rPr>
                <w:color w:val="000000"/>
              </w:rPr>
              <w:t xml:space="preserve">Tiekėjui nedraudžiama remtis sutartimi, kurią tiekėjas vykdė ne vienas, bet kartu su kitais ūkio subjektais. Tačiau tokiu atveju turi būti vertinami būtent konkretaus ūkio subjekto, dalyvaujančio viešajame pirkime, atlikti darbai, jų </w:t>
            </w:r>
            <w:r w:rsidRPr="00C846B3">
              <w:rPr>
                <w:color w:val="000000"/>
              </w:rPr>
              <w:lastRenderedPageBreak/>
              <w:t>apimtis, vertė, o ne visas vykdytos sutarties objektas.</w:t>
            </w:r>
          </w:p>
          <w:p w14:paraId="19FDA1FD" w14:textId="77777777" w:rsidR="004C3D00" w:rsidRPr="00B85175" w:rsidRDefault="004C3D00" w:rsidP="00C846B3">
            <w:pPr>
              <w:jc w:val="both"/>
              <w:rPr>
                <w:color w:val="000000"/>
              </w:rPr>
            </w:pPr>
          </w:p>
        </w:tc>
      </w:tr>
    </w:tbl>
    <w:p w14:paraId="19FDA1FF" w14:textId="77777777" w:rsidR="008821BD" w:rsidRPr="00B85175" w:rsidRDefault="008821BD" w:rsidP="009362DB">
      <w:pPr>
        <w:ind w:right="49"/>
        <w:rPr>
          <w:rFonts w:eastAsia="Calibri"/>
          <w:color w:val="000000"/>
        </w:rPr>
      </w:pPr>
    </w:p>
    <w:p w14:paraId="19FDA200" w14:textId="77777777" w:rsidR="00D62EF7" w:rsidRPr="00B85175" w:rsidRDefault="00D62EF7" w:rsidP="004F4280">
      <w:pPr>
        <w:ind w:right="49" w:firstLine="710"/>
        <w:jc w:val="both"/>
        <w:rPr>
          <w:rFonts w:eastAsia="Calibri"/>
          <w:color w:val="000000"/>
        </w:rPr>
      </w:pPr>
      <w:r w:rsidRPr="00B85175">
        <w:rPr>
          <w:rFonts w:eastAsia="Calibri"/>
          <w:color w:val="000000"/>
        </w:rPr>
        <w:t>(i)</w:t>
      </w:r>
      <w:r w:rsidRPr="00B85175">
        <w:rPr>
          <w:rFonts w:eastAsia="Calibri"/>
          <w:b/>
          <w:i/>
          <w:color w:val="000000"/>
        </w:rPr>
        <w:t xml:space="preserve"> </w:t>
      </w:r>
      <w:r w:rsidRPr="00B85175">
        <w:rPr>
          <w:rFonts w:eastAsia="Calibri"/>
          <w:color w:val="000000"/>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19FDA201"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(ii)</w:t>
      </w:r>
      <w:r w:rsidRPr="00B85175">
        <w:rPr>
          <w:rFonts w:eastAsia="Calibri"/>
          <w:b/>
          <w:color w:val="000000"/>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B85175">
        <w:rPr>
          <w:rFonts w:eastAsia="Calibri"/>
          <w:color w:val="000000"/>
        </w:rPr>
        <w:t xml:space="preserve">. Tiekėjas turės pateikti atitinkamus dokumentus, įrodančius, kad pirkimo sutartį vykdys tik tokią teisę turintys asmenys, nė vėliau kaip iki pirkimo sutarties </w:t>
      </w:r>
      <w:r w:rsidRPr="00B85175">
        <w:rPr>
          <w:rFonts w:eastAsia="Calibri"/>
        </w:rPr>
        <w:t xml:space="preserve">pasirašymo. </w:t>
      </w:r>
    </w:p>
    <w:p w14:paraId="19FDA202"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 xml:space="preserve">(iii) Jeigu tiekėjo kvalifikacijos atitiktį nustatytiems reikalavimams pagrindžiantys dokumentai (informacija) skelbiami viešai elektroninėse duomenų bazėse ir (ar) yra teikiami nemokamai, tokiu atveju </w:t>
      </w:r>
      <w:r w:rsidRPr="00B85175">
        <w:rPr>
          <w:rFonts w:eastAsia="Calibri"/>
          <w:b/>
          <w:color w:val="000000"/>
        </w:rPr>
        <w:t>pateikiama nuoroda į informacijos šaltinį</w:t>
      </w:r>
      <w:r w:rsidRPr="00B85175">
        <w:rPr>
          <w:rFonts w:eastAsia="Calibri"/>
          <w:color w:val="000000"/>
        </w:rPr>
        <w:t>.</w:t>
      </w:r>
    </w:p>
    <w:p w14:paraId="19FDA203"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9FDA204" w14:textId="77777777" w:rsidR="00D62EF7" w:rsidRPr="00B85175" w:rsidRDefault="00D62EF7" w:rsidP="00536701">
      <w:pPr>
        <w:tabs>
          <w:tab w:val="left" w:pos="1276"/>
        </w:tabs>
        <w:ind w:right="49" w:firstLine="709"/>
        <w:jc w:val="both"/>
        <w:rPr>
          <w:rFonts w:eastAsia="Calibri"/>
          <w:color w:val="000000"/>
        </w:rPr>
      </w:pPr>
      <w:r w:rsidRPr="00B85175">
        <w:rPr>
          <w:rFonts w:eastAsia="Calibri"/>
          <w:color w:val="000000"/>
        </w:rPr>
        <w:t>(v) Užsienio valstybių tiekėjų jų valstybėse išduoti kvalifikaciją įrodantys dokumentai legalizuojami vadovaujantis Dokumentų legalizavimo ir tvirtinimo pažyma (</w:t>
      </w:r>
      <w:proofErr w:type="spellStart"/>
      <w:r w:rsidRPr="00B85175">
        <w:rPr>
          <w:rFonts w:eastAsia="Calibri"/>
          <w:color w:val="000000"/>
        </w:rPr>
        <w:t>Apostille</w:t>
      </w:r>
      <w:proofErr w:type="spellEnd"/>
      <w:r w:rsidRPr="00B85175">
        <w:rPr>
          <w:rFonts w:eastAsia="Calibri"/>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85175">
        <w:rPr>
          <w:rFonts w:eastAsia="Calibri"/>
          <w:color w:val="000000"/>
        </w:rPr>
        <w:t>Apostille</w:t>
      </w:r>
      <w:proofErr w:type="spellEnd"/>
      <w:r w:rsidRPr="00B85175">
        <w:rPr>
          <w:rFonts w:eastAsia="Calibri"/>
          <w:color w:val="000000"/>
        </w:rPr>
        <w:t>).</w:t>
      </w:r>
    </w:p>
    <w:bookmarkEnd w:id="4"/>
    <w:p w14:paraId="19FDA205" w14:textId="77777777" w:rsidR="00105C66" w:rsidRDefault="00105C66" w:rsidP="009362DB"/>
    <w:p w14:paraId="17CC7451" w14:textId="77777777" w:rsidR="00944B3A" w:rsidRPr="00B85175" w:rsidRDefault="00944B3A" w:rsidP="009362DB"/>
    <w:p w14:paraId="19FDA206" w14:textId="77777777" w:rsidR="00105C66" w:rsidRPr="00B85175" w:rsidRDefault="00105C66" w:rsidP="009362DB">
      <w:pPr>
        <w:tabs>
          <w:tab w:val="left" w:pos="720"/>
        </w:tabs>
        <w:ind w:firstLine="567"/>
        <w:jc w:val="center"/>
        <w:rPr>
          <w:rFonts w:eastAsia="Calibri"/>
          <w:b/>
          <w:bCs/>
        </w:rPr>
      </w:pPr>
      <w:r w:rsidRPr="00B85175">
        <w:rPr>
          <w:rFonts w:eastAsia="Calibri"/>
          <w:b/>
          <w:bCs/>
        </w:rPr>
        <w:lastRenderedPageBreak/>
        <w:t>Tiekėjams keliami reikalavimai dėl kokybės vadybos sistemos ir (ar) aplinkos apsaugos vadybos sistemos standartų reikalavimai</w:t>
      </w:r>
    </w:p>
    <w:p w14:paraId="19FDA207" w14:textId="77777777" w:rsidR="00105C66" w:rsidRPr="00B85175" w:rsidRDefault="00105C66" w:rsidP="00536701">
      <w:pPr>
        <w:tabs>
          <w:tab w:val="left" w:pos="720"/>
        </w:tabs>
        <w:rPr>
          <w:rFonts w:eastAsia="Calibri"/>
          <w:i/>
          <w:iCs/>
        </w:rPr>
      </w:pPr>
    </w:p>
    <w:p w14:paraId="19FDA208" w14:textId="77777777" w:rsidR="00105C66" w:rsidRPr="00B85175" w:rsidRDefault="00105C66" w:rsidP="009362DB">
      <w:pPr>
        <w:ind w:firstLine="567"/>
        <w:rPr>
          <w:rFonts w:eastAsia="Calibri"/>
        </w:rPr>
      </w:pPr>
      <w:r w:rsidRPr="00B85175">
        <w:rPr>
          <w:rFonts w:eastAsia="Calibri"/>
        </w:rPr>
        <w:t>1. Tiekėjai turi atitikti šiame priede nustatytus reikalavimus dėl k</w:t>
      </w:r>
      <w:r w:rsidRPr="00B85175">
        <w:rPr>
          <w:rFonts w:eastAsia="Calibri"/>
          <w:iCs/>
        </w:rPr>
        <w:t>okybės vadybos sistemos ir (arba) aplinkos apsaugos vadybos sistemos standartų</w:t>
      </w:r>
      <w:r w:rsidRPr="00B85175">
        <w:rPr>
          <w:rFonts w:eastAsia="Calibri"/>
        </w:rPr>
        <w:t xml:space="preserve"> laikymosi.</w:t>
      </w:r>
    </w:p>
    <w:p w14:paraId="19FDA209" w14:textId="77777777" w:rsidR="00105C66" w:rsidRPr="00B85175" w:rsidRDefault="00105C66" w:rsidP="009362DB">
      <w:pPr>
        <w:tabs>
          <w:tab w:val="left" w:pos="709"/>
        </w:tabs>
        <w:ind w:firstLine="567"/>
        <w:jc w:val="right"/>
        <w:rPr>
          <w:rFonts w:eastAsia="Calibri"/>
        </w:rPr>
      </w:pPr>
    </w:p>
    <w:tbl>
      <w:tblPr>
        <w:tblStyle w:val="TableGrid3"/>
        <w:tblW w:w="14596" w:type="dxa"/>
        <w:tblLook w:val="04A0" w:firstRow="1" w:lastRow="0" w:firstColumn="1" w:lastColumn="0" w:noHBand="0" w:noVBand="1"/>
      </w:tblPr>
      <w:tblGrid>
        <w:gridCol w:w="695"/>
        <w:gridCol w:w="4829"/>
        <w:gridCol w:w="5670"/>
        <w:gridCol w:w="3402"/>
      </w:tblGrid>
      <w:tr w:rsidR="00105C66" w:rsidRPr="00B85175" w14:paraId="19FDA20E" w14:textId="77777777" w:rsidTr="001E319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20A" w14:textId="77777777" w:rsidR="00105C66" w:rsidRPr="00B85175" w:rsidRDefault="00105C66" w:rsidP="009362DB">
            <w:pPr>
              <w:rPr>
                <w:b/>
                <w:bCs/>
              </w:rPr>
            </w:pPr>
            <w:r w:rsidRPr="00B85175">
              <w:rPr>
                <w:rFonts w:eastAsia="Calibri"/>
                <w:b/>
                <w:bCs/>
              </w:rPr>
              <w:t>Eil. Nr.</w:t>
            </w:r>
          </w:p>
        </w:tc>
        <w:tc>
          <w:tcPr>
            <w:tcW w:w="48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20B" w14:textId="77777777" w:rsidR="00105C66" w:rsidRPr="00B85175" w:rsidRDefault="00105C66" w:rsidP="009362DB">
            <w:pPr>
              <w:jc w:val="center"/>
              <w:rPr>
                <w:rFonts w:eastAsia="Calibri"/>
                <w:b/>
                <w:bCs/>
              </w:rPr>
            </w:pPr>
            <w:r w:rsidRPr="00B85175">
              <w:rPr>
                <w:b/>
                <w:bCs/>
                <w:color w:val="000000"/>
              </w:rPr>
              <w:t xml:space="preserve">Reikalavimas </w:t>
            </w:r>
            <w:r w:rsidRPr="00B85175">
              <w:rPr>
                <w:rFonts w:eastAsia="Calibri"/>
                <w:b/>
                <w:bCs/>
              </w:rPr>
              <w:t>dėl k</w:t>
            </w:r>
            <w:r w:rsidRPr="00B85175">
              <w:rPr>
                <w:rFonts w:eastAsia="Calibri"/>
                <w:b/>
                <w:bCs/>
                <w:iCs/>
              </w:rPr>
              <w:t>okybės vadybos sistemos ir (arba) aplinkos apsaugos vadybos sistemos standartų</w:t>
            </w:r>
            <w:r w:rsidRPr="00B85175">
              <w:rPr>
                <w:rFonts w:eastAsia="Calibri"/>
                <w:b/>
                <w:bCs/>
              </w:rPr>
              <w:t xml:space="preserve"> laikymosi</w:t>
            </w:r>
          </w:p>
        </w:tc>
        <w:tc>
          <w:tcPr>
            <w:tcW w:w="567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FDA20C" w14:textId="77777777" w:rsidR="00105C66" w:rsidRPr="00B85175" w:rsidRDefault="00105C66" w:rsidP="009362DB">
            <w:pPr>
              <w:autoSpaceDE w:val="0"/>
              <w:autoSpaceDN w:val="0"/>
              <w:adjustRightInd w:val="0"/>
              <w:jc w:val="center"/>
              <w:rPr>
                <w:b/>
                <w:bCs/>
                <w:color w:val="000000"/>
              </w:rPr>
            </w:pPr>
            <w:r w:rsidRPr="00B85175">
              <w:rPr>
                <w:b/>
                <w:bCs/>
                <w:color w:val="000000"/>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FDA20D" w14:textId="77777777" w:rsidR="00105C66" w:rsidRPr="00B85175" w:rsidRDefault="00105C66" w:rsidP="009362DB">
            <w:pPr>
              <w:autoSpaceDE w:val="0"/>
              <w:autoSpaceDN w:val="0"/>
              <w:adjustRightInd w:val="0"/>
              <w:jc w:val="center"/>
              <w:rPr>
                <w:b/>
                <w:bCs/>
                <w:color w:val="000000"/>
              </w:rPr>
            </w:pPr>
            <w:r w:rsidRPr="00B85175">
              <w:rPr>
                <w:b/>
                <w:bCs/>
                <w:color w:val="000000"/>
              </w:rPr>
              <w:t>Subjektas, kuris turi atitikti reikalavimą</w:t>
            </w:r>
          </w:p>
        </w:tc>
      </w:tr>
      <w:tr w:rsidR="00105C66" w:rsidRPr="00B85175" w14:paraId="19FDA211"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0F" w14:textId="77777777" w:rsidR="00105C66" w:rsidRPr="00B85175" w:rsidRDefault="00105C66" w:rsidP="009362DB">
            <w:pPr>
              <w:jc w:val="center"/>
              <w:rPr>
                <w:rFonts w:eastAsia="Calibri"/>
                <w:b/>
                <w:bCs/>
              </w:rPr>
            </w:pPr>
            <w:r w:rsidRPr="00B85175">
              <w:rPr>
                <w:rFonts w:eastAsia="Calibri"/>
                <w:b/>
                <w:bCs/>
              </w:rPr>
              <w:t>1.</w:t>
            </w:r>
          </w:p>
        </w:tc>
        <w:tc>
          <w:tcPr>
            <w:tcW w:w="13901" w:type="dxa"/>
            <w:gridSpan w:val="3"/>
            <w:tcBorders>
              <w:top w:val="single" w:sz="4" w:space="0" w:color="000000"/>
              <w:left w:val="single" w:sz="4" w:space="0" w:color="000000"/>
              <w:bottom w:val="single" w:sz="4" w:space="0" w:color="000000"/>
              <w:right w:val="single" w:sz="4" w:space="0" w:color="000000"/>
            </w:tcBorders>
          </w:tcPr>
          <w:p w14:paraId="19FDA210" w14:textId="77777777" w:rsidR="00105C66" w:rsidRPr="00B85175" w:rsidRDefault="00105C66" w:rsidP="009362DB">
            <w:pPr>
              <w:autoSpaceDE w:val="0"/>
              <w:autoSpaceDN w:val="0"/>
              <w:adjustRightInd w:val="0"/>
              <w:rPr>
                <w:b/>
                <w:bCs/>
                <w:color w:val="000000"/>
              </w:rPr>
            </w:pPr>
            <w:r w:rsidRPr="00B85175">
              <w:rPr>
                <w:b/>
                <w:bCs/>
                <w:color w:val="000000"/>
              </w:rPr>
              <w:t>Kokybės vadybos sistemos taikymas</w:t>
            </w:r>
          </w:p>
        </w:tc>
      </w:tr>
      <w:tr w:rsidR="00105C66" w:rsidRPr="00B85175" w14:paraId="19FDA216"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2" w14:textId="77777777" w:rsidR="00105C66" w:rsidRPr="00B85175" w:rsidRDefault="00105C66" w:rsidP="009362DB">
            <w:pPr>
              <w:jc w:val="center"/>
              <w:rPr>
                <w:rFonts w:eastAsia="Calibri"/>
              </w:rPr>
            </w:pPr>
            <w:r w:rsidRPr="00B85175">
              <w:rPr>
                <w:rFonts w:eastAsia="Calibri"/>
              </w:rPr>
              <w:t>1.1.</w:t>
            </w:r>
          </w:p>
        </w:tc>
        <w:tc>
          <w:tcPr>
            <w:tcW w:w="4829" w:type="dxa"/>
            <w:tcBorders>
              <w:top w:val="single" w:sz="4" w:space="0" w:color="000000"/>
              <w:left w:val="single" w:sz="4" w:space="0" w:color="000000"/>
              <w:bottom w:val="single" w:sz="4" w:space="0" w:color="000000"/>
              <w:right w:val="single" w:sz="4" w:space="0" w:color="000000"/>
            </w:tcBorders>
          </w:tcPr>
          <w:p w14:paraId="19FDA213" w14:textId="77777777" w:rsidR="00105C66" w:rsidRPr="00B85175" w:rsidRDefault="00A05DFF" w:rsidP="009362DB">
            <w:pPr>
              <w:autoSpaceDE w:val="0"/>
              <w:autoSpaceDN w:val="0"/>
              <w:adjustRightInd w:val="0"/>
              <w:rPr>
                <w:color w:val="000000"/>
              </w:rPr>
            </w:pPr>
            <w:r w:rsidRPr="00B85175">
              <w:rPr>
                <w:color w:val="000000"/>
              </w:rPr>
              <w:t>NETAIKOMA</w:t>
            </w:r>
          </w:p>
        </w:tc>
        <w:tc>
          <w:tcPr>
            <w:tcW w:w="5670" w:type="dxa"/>
            <w:tcBorders>
              <w:top w:val="single" w:sz="4" w:space="0" w:color="000000"/>
              <w:left w:val="single" w:sz="4" w:space="0" w:color="000000"/>
              <w:bottom w:val="single" w:sz="4" w:space="0" w:color="000000"/>
              <w:right w:val="single" w:sz="4" w:space="0" w:color="000000"/>
            </w:tcBorders>
          </w:tcPr>
          <w:p w14:paraId="19FDA214" w14:textId="77777777" w:rsidR="00105C66" w:rsidRPr="00B85175" w:rsidRDefault="00105C66" w:rsidP="009362DB">
            <w:pPr>
              <w:autoSpaceDE w:val="0"/>
              <w:autoSpaceDN w:val="0"/>
              <w:adjustRightInd w:val="0"/>
              <w:rPr>
                <w:color w:val="000000"/>
              </w:rPr>
            </w:pPr>
          </w:p>
        </w:tc>
        <w:tc>
          <w:tcPr>
            <w:tcW w:w="3402" w:type="dxa"/>
            <w:tcBorders>
              <w:top w:val="single" w:sz="4" w:space="0" w:color="000000"/>
              <w:left w:val="single" w:sz="4" w:space="0" w:color="000000"/>
              <w:bottom w:val="single" w:sz="4" w:space="0" w:color="000000"/>
              <w:right w:val="single" w:sz="4" w:space="0" w:color="000000"/>
            </w:tcBorders>
          </w:tcPr>
          <w:p w14:paraId="19FDA215" w14:textId="77777777" w:rsidR="00105C66" w:rsidRPr="00B85175" w:rsidRDefault="00105C66" w:rsidP="009362DB">
            <w:pPr>
              <w:autoSpaceDE w:val="0"/>
              <w:autoSpaceDN w:val="0"/>
              <w:adjustRightInd w:val="0"/>
              <w:rPr>
                <w:color w:val="000000"/>
              </w:rPr>
            </w:pPr>
          </w:p>
        </w:tc>
      </w:tr>
      <w:tr w:rsidR="00105C66" w:rsidRPr="00B85175" w14:paraId="19FDA219"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7" w14:textId="77777777" w:rsidR="00105C66" w:rsidRPr="00B85175" w:rsidRDefault="00105C66" w:rsidP="009362DB">
            <w:pPr>
              <w:jc w:val="center"/>
              <w:rPr>
                <w:rFonts w:eastAsia="Calibri"/>
                <w:b/>
                <w:bCs/>
              </w:rPr>
            </w:pPr>
            <w:r w:rsidRPr="00B85175">
              <w:rPr>
                <w:rFonts w:eastAsia="Calibri"/>
                <w:b/>
                <w:bCs/>
              </w:rPr>
              <w:t>2.</w:t>
            </w:r>
          </w:p>
        </w:tc>
        <w:tc>
          <w:tcPr>
            <w:tcW w:w="13901" w:type="dxa"/>
            <w:gridSpan w:val="3"/>
            <w:tcBorders>
              <w:top w:val="single" w:sz="4" w:space="0" w:color="000000"/>
              <w:left w:val="single" w:sz="4" w:space="0" w:color="000000"/>
              <w:bottom w:val="single" w:sz="4" w:space="0" w:color="000000"/>
              <w:right w:val="single" w:sz="4" w:space="0" w:color="000000"/>
            </w:tcBorders>
          </w:tcPr>
          <w:p w14:paraId="19FDA218" w14:textId="77777777" w:rsidR="00105C66" w:rsidRPr="00B85175" w:rsidRDefault="00105C66" w:rsidP="009362DB">
            <w:pPr>
              <w:autoSpaceDE w:val="0"/>
              <w:autoSpaceDN w:val="0"/>
              <w:adjustRightInd w:val="0"/>
              <w:rPr>
                <w:b/>
                <w:bCs/>
                <w:color w:val="000000"/>
              </w:rPr>
            </w:pPr>
            <w:r w:rsidRPr="00B85175">
              <w:rPr>
                <w:b/>
                <w:bCs/>
                <w:color w:val="000000"/>
              </w:rPr>
              <w:t>Aplinkos apsaugos vadybos sistemos taikymas</w:t>
            </w:r>
          </w:p>
        </w:tc>
      </w:tr>
      <w:tr w:rsidR="006912E3" w:rsidRPr="00B85175" w14:paraId="19FDA22C"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A" w14:textId="77777777" w:rsidR="006912E3" w:rsidRPr="00B85175" w:rsidRDefault="006912E3" w:rsidP="009362DB">
            <w:pPr>
              <w:jc w:val="center"/>
              <w:rPr>
                <w:rFonts w:eastAsia="Calibri"/>
              </w:rPr>
            </w:pPr>
            <w:r w:rsidRPr="00B85175">
              <w:rPr>
                <w:rFonts w:eastAsia="Calibri"/>
              </w:rPr>
              <w:t>2.1.</w:t>
            </w:r>
          </w:p>
        </w:tc>
        <w:tc>
          <w:tcPr>
            <w:tcW w:w="4829" w:type="dxa"/>
            <w:tcBorders>
              <w:top w:val="single" w:sz="4" w:space="0" w:color="000000"/>
              <w:left w:val="single" w:sz="4" w:space="0" w:color="000000"/>
              <w:bottom w:val="single" w:sz="4" w:space="0" w:color="000000"/>
              <w:right w:val="single" w:sz="4" w:space="0" w:color="000000"/>
            </w:tcBorders>
          </w:tcPr>
          <w:p w14:paraId="19FDA21B" w14:textId="77777777" w:rsidR="006912E3" w:rsidRPr="00B85175" w:rsidRDefault="00243172" w:rsidP="00710260">
            <w:pPr>
              <w:autoSpaceDE w:val="0"/>
              <w:autoSpaceDN w:val="0"/>
              <w:adjustRightInd w:val="0"/>
              <w:jc w:val="both"/>
              <w:rPr>
                <w:rFonts w:eastAsia="Calibri"/>
                <w:color w:val="000000"/>
              </w:rPr>
            </w:pPr>
            <w:r w:rsidRPr="00B85175">
              <w:rPr>
                <w:rFonts w:eastAsia="Calibri"/>
              </w:rPr>
              <w:t>Teritorijų</w:t>
            </w:r>
            <w:r w:rsidR="009A2203" w:rsidRPr="00B85175">
              <w:rPr>
                <w:rFonts w:eastAsia="Calibri"/>
              </w:rPr>
              <w:t xml:space="preserve"> prie</w:t>
            </w:r>
            <w:r w:rsidR="001C64A6" w:rsidRPr="00B85175">
              <w:rPr>
                <w:rFonts w:eastAsia="Calibri"/>
              </w:rPr>
              <w:t>žiūros ir</w:t>
            </w:r>
            <w:r w:rsidRPr="00B85175">
              <w:rPr>
                <w:rFonts w:eastAsia="Calibri"/>
              </w:rPr>
              <w:t xml:space="preserve"> tvarkymo paslaugoms</w:t>
            </w:r>
            <w:r w:rsidR="007C4E91" w:rsidRPr="00B85175">
              <w:rPr>
                <w:rFonts w:eastAsia="Calibri"/>
              </w:rPr>
              <w:t xml:space="preserve"> </w:t>
            </w:r>
            <w:r w:rsidR="00710260" w:rsidRPr="00B85175">
              <w:rPr>
                <w:rFonts w:eastAsia="Calibri"/>
              </w:rPr>
              <w:t>ir (</w:t>
            </w:r>
            <w:r w:rsidR="007C4E91" w:rsidRPr="00B85175">
              <w:rPr>
                <w:rFonts w:eastAsia="Calibri"/>
              </w:rPr>
              <w:t>arba</w:t>
            </w:r>
            <w:r w:rsidR="00710260" w:rsidRPr="00B85175">
              <w:rPr>
                <w:rFonts w:eastAsia="Calibri"/>
              </w:rPr>
              <w:t>)</w:t>
            </w:r>
            <w:r w:rsidR="007C4E91" w:rsidRPr="00B85175">
              <w:rPr>
                <w:rFonts w:eastAsia="Calibri"/>
              </w:rPr>
              <w:t xml:space="preserve"> aplinkos tvarkymo paslaugoms</w:t>
            </w:r>
            <w:r w:rsidR="006912E3" w:rsidRPr="00B85175">
              <w:rPr>
                <w:rFonts w:eastAsia="Calibri"/>
              </w:rPr>
              <w:t xml:space="preserve"> </w:t>
            </w:r>
            <w:r w:rsidR="006912E3" w:rsidRPr="00B85175">
              <w:rPr>
                <w:rFonts w:eastAsia="Calibri"/>
                <w:color w:val="000000"/>
              </w:rPr>
              <w:t xml:space="preserve">tiekėjas </w:t>
            </w:r>
            <w:r w:rsidR="006912E3" w:rsidRPr="00B85175">
              <w:rPr>
                <w:rFonts w:eastAsia="Calibri"/>
                <w:b/>
                <w:bCs/>
                <w:color w:val="000000"/>
              </w:rPr>
              <w:t>taiko Europos Sąjungos aplinkos apsaugos vadybos ir audito sistemą</w:t>
            </w:r>
            <w:r w:rsidR="006912E3" w:rsidRPr="00B85175">
              <w:rPr>
                <w:rFonts w:eastAsia="Calibri"/>
                <w:color w:val="000000"/>
              </w:rPr>
              <w:t xml:space="preserve"> (angl. </w:t>
            </w:r>
            <w:proofErr w:type="spellStart"/>
            <w:r w:rsidR="006912E3" w:rsidRPr="00B85175">
              <w:rPr>
                <w:rFonts w:eastAsia="Calibri"/>
                <w:color w:val="000000"/>
              </w:rPr>
              <w:t>Eco</w:t>
            </w:r>
            <w:proofErr w:type="spellEnd"/>
            <w:r w:rsidR="006912E3" w:rsidRPr="00B85175">
              <w:rPr>
                <w:rFonts w:eastAsia="Calibri"/>
                <w:color w:val="000000"/>
              </w:rPr>
              <w:t>–</w:t>
            </w:r>
            <w:proofErr w:type="spellStart"/>
            <w:r w:rsidR="006912E3" w:rsidRPr="00B85175">
              <w:rPr>
                <w:rFonts w:eastAsia="Calibri"/>
                <w:color w:val="000000"/>
              </w:rPr>
              <w:t>Management</w:t>
            </w:r>
            <w:proofErr w:type="spellEnd"/>
            <w:r w:rsidR="006912E3" w:rsidRPr="00B85175">
              <w:rPr>
                <w:rFonts w:eastAsia="Calibri"/>
                <w:color w:val="000000"/>
              </w:rPr>
              <w:t xml:space="preserve"> </w:t>
            </w:r>
            <w:proofErr w:type="spellStart"/>
            <w:r w:rsidR="006912E3" w:rsidRPr="00B85175">
              <w:rPr>
                <w:rFonts w:eastAsia="Calibri"/>
                <w:color w:val="000000"/>
              </w:rPr>
              <w:t>and</w:t>
            </w:r>
            <w:proofErr w:type="spellEnd"/>
            <w:r w:rsidR="006912E3" w:rsidRPr="00B85175">
              <w:rPr>
                <w:rFonts w:eastAsia="Calibri"/>
                <w:color w:val="000000"/>
              </w:rPr>
              <w:t xml:space="preserve"> </w:t>
            </w:r>
            <w:proofErr w:type="spellStart"/>
            <w:r w:rsidR="006912E3" w:rsidRPr="00B85175">
              <w:rPr>
                <w:rFonts w:eastAsia="Calibri"/>
                <w:color w:val="000000"/>
              </w:rPr>
              <w:t>Audit</w:t>
            </w:r>
            <w:proofErr w:type="spellEnd"/>
            <w:r w:rsidR="006912E3" w:rsidRPr="00B85175">
              <w:rPr>
                <w:rFonts w:eastAsia="Calibri"/>
                <w:color w:val="000000"/>
              </w:rPr>
              <w:t xml:space="preserve"> </w:t>
            </w:r>
            <w:proofErr w:type="spellStart"/>
            <w:r w:rsidR="006912E3" w:rsidRPr="00B85175">
              <w:rPr>
                <w:rFonts w:eastAsia="Calibri"/>
                <w:color w:val="000000"/>
              </w:rPr>
              <w:t>Scheme</w:t>
            </w:r>
            <w:proofErr w:type="spellEnd"/>
            <w:r w:rsidR="006912E3" w:rsidRPr="00B85175">
              <w:rPr>
                <w:rFonts w:eastAsia="Calibri"/>
                <w:color w:val="000000"/>
              </w:rPr>
              <w:t xml:space="preserve">, EMAS) </w:t>
            </w:r>
            <w:r w:rsidR="006912E3" w:rsidRPr="00B85175">
              <w:rPr>
                <w:rFonts w:eastAsia="Calibri"/>
                <w:b/>
                <w:bCs/>
                <w:color w:val="000000"/>
              </w:rPr>
              <w:t>arba kitas aplinkos apsaugos vadybos sistemas, pripažįstamas pagal</w:t>
            </w:r>
            <w:r w:rsidR="006912E3" w:rsidRPr="00B85175">
              <w:rPr>
                <w:rFonts w:eastAsia="Calibri"/>
                <w:color w:val="000000"/>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w:t>
            </w:r>
            <w:r w:rsidR="006912E3" w:rsidRPr="00B85175">
              <w:rPr>
                <w:rFonts w:eastAsia="Calibri"/>
                <w:b/>
                <w:bCs/>
                <w:i/>
                <w:iCs/>
              </w:rPr>
              <w:t>(aplinkos apsaugos vadybos sistemą, įdiegtą pagal standartą LST EN ISO 14001 „Aplinkos vadybos sistemos. Reikalavimai ir naudojimo gairės“ (LST EN ISO 14001))</w:t>
            </w:r>
            <w:r w:rsidR="006912E3" w:rsidRPr="00B85175">
              <w:rPr>
                <w:rFonts w:eastAsia="Calibri"/>
              </w:rPr>
              <w:t xml:space="preserve"> </w:t>
            </w:r>
            <w:r w:rsidR="006912E3" w:rsidRPr="00B85175">
              <w:rPr>
                <w:rFonts w:eastAsia="Calibri"/>
                <w:color w:val="000000"/>
              </w:rPr>
              <w:t xml:space="preserve">arba kitus aplinkos apsaugos vadybos standartus, pagrįstus atitinkamais Europos arba tarptautiniais standartais, kuriuos yra patvirtinusios sertifikavimo įstaigos, atitinkančios Europos </w:t>
            </w:r>
            <w:r w:rsidR="006912E3" w:rsidRPr="00B85175">
              <w:rPr>
                <w:rFonts w:eastAsia="Calibri"/>
                <w:color w:val="000000"/>
              </w:rPr>
              <w:lastRenderedPageBreak/>
              <w:t>Sąjungos teisės aktus arba atitinkamus Europos ar tarptautinius sertifikavimo standartus.</w:t>
            </w:r>
          </w:p>
          <w:p w14:paraId="19FDA21C" w14:textId="77777777" w:rsidR="006912E3" w:rsidRPr="00B85175" w:rsidRDefault="006912E3" w:rsidP="00710260">
            <w:pPr>
              <w:autoSpaceDE w:val="0"/>
              <w:autoSpaceDN w:val="0"/>
              <w:adjustRightInd w:val="0"/>
              <w:jc w:val="both"/>
              <w:rPr>
                <w:color w:val="000000"/>
              </w:rPr>
            </w:pPr>
          </w:p>
        </w:tc>
        <w:tc>
          <w:tcPr>
            <w:tcW w:w="5670" w:type="dxa"/>
            <w:tcBorders>
              <w:top w:val="single" w:sz="4" w:space="0" w:color="000000"/>
              <w:left w:val="single" w:sz="4" w:space="0" w:color="000000"/>
              <w:bottom w:val="single" w:sz="4" w:space="0" w:color="000000"/>
              <w:right w:val="single" w:sz="4" w:space="0" w:color="000000"/>
            </w:tcBorders>
          </w:tcPr>
          <w:p w14:paraId="19FDA21D" w14:textId="77777777" w:rsidR="006912E3" w:rsidRPr="00B85175" w:rsidRDefault="006912E3" w:rsidP="00710260">
            <w:pPr>
              <w:jc w:val="both"/>
              <w:rPr>
                <w:b/>
                <w:bCs/>
              </w:rPr>
            </w:pPr>
            <w:r w:rsidRPr="00B85175">
              <w:rPr>
                <w:b/>
              </w:rPr>
              <w:lastRenderedPageBreak/>
              <w:t xml:space="preserve">Pateikiama EBVPD. </w:t>
            </w:r>
            <w:r w:rsidRPr="00B85175">
              <w:rPr>
                <w:b/>
                <w:bCs/>
              </w:rPr>
              <w:t xml:space="preserve">Tiekėjas, kuris pagal vertinimo rezultatus galės būti pripažintas laimėjusiu, Perkančiajai organizacijai pareikalavus, turės pateikti: </w:t>
            </w:r>
          </w:p>
          <w:p w14:paraId="19FDA21E" w14:textId="77777777" w:rsidR="006912E3" w:rsidRPr="00B85175" w:rsidRDefault="006912E3" w:rsidP="00710260">
            <w:pPr>
              <w:autoSpaceDE w:val="0"/>
              <w:autoSpaceDN w:val="0"/>
              <w:adjustRightInd w:val="0"/>
              <w:jc w:val="both"/>
              <w:rPr>
                <w:color w:val="000000"/>
              </w:rPr>
            </w:pPr>
          </w:p>
          <w:p w14:paraId="19FDA21F" w14:textId="77777777" w:rsidR="006912E3" w:rsidRPr="00B85175" w:rsidRDefault="006912E3" w:rsidP="00710260">
            <w:pPr>
              <w:autoSpaceDE w:val="0"/>
              <w:autoSpaceDN w:val="0"/>
              <w:adjustRightInd w:val="0"/>
              <w:jc w:val="both"/>
              <w:rPr>
                <w:color w:val="000000"/>
              </w:rPr>
            </w:pPr>
            <w:r w:rsidRPr="00B85175">
              <w:rPr>
                <w:color w:val="000000"/>
              </w:rPr>
              <w:t xml:space="preserve">Nepriklausomos įstaigos išduoto </w:t>
            </w:r>
            <w:r w:rsidRPr="00B85175">
              <w:rPr>
                <w:color w:val="000000"/>
                <w:u w:val="single"/>
              </w:rPr>
              <w:t>galiojančio</w:t>
            </w:r>
            <w:r w:rsidRPr="00B85175">
              <w:rPr>
                <w:color w:val="000000"/>
              </w:rPr>
              <w:t xml:space="preserve"> sertifikato, patvirtinančio, kad tiekėjas laikosi reikalaujamos aplinkos apsaugos vadybos sistemos standartų, skaitmeninė kopija.</w:t>
            </w:r>
          </w:p>
          <w:p w14:paraId="19FDA220" w14:textId="77777777" w:rsidR="006912E3" w:rsidRPr="00B85175" w:rsidRDefault="006912E3" w:rsidP="00710260">
            <w:pPr>
              <w:autoSpaceDE w:val="0"/>
              <w:autoSpaceDN w:val="0"/>
              <w:adjustRightInd w:val="0"/>
              <w:jc w:val="both"/>
              <w:rPr>
                <w:color w:val="000000"/>
              </w:rPr>
            </w:pPr>
          </w:p>
          <w:p w14:paraId="19FDA221" w14:textId="77777777" w:rsidR="006912E3" w:rsidRPr="00B85175" w:rsidRDefault="006912E3" w:rsidP="00710260">
            <w:pPr>
              <w:autoSpaceDE w:val="0"/>
              <w:autoSpaceDN w:val="0"/>
              <w:adjustRightInd w:val="0"/>
              <w:jc w:val="both"/>
              <w:rPr>
                <w:color w:val="000000"/>
              </w:rPr>
            </w:pPr>
            <w:r w:rsidRPr="00B85175">
              <w:rPr>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9FDA222" w14:textId="77777777" w:rsidR="006912E3" w:rsidRPr="00B85175" w:rsidRDefault="006912E3" w:rsidP="00710260">
            <w:pPr>
              <w:autoSpaceDE w:val="0"/>
              <w:autoSpaceDN w:val="0"/>
              <w:adjustRightInd w:val="0"/>
              <w:jc w:val="both"/>
              <w:rPr>
                <w:color w:val="000000"/>
              </w:rPr>
            </w:pPr>
          </w:p>
          <w:p w14:paraId="19FDA223" w14:textId="77777777" w:rsidR="006912E3" w:rsidRPr="00B85175" w:rsidRDefault="006912E3" w:rsidP="00710260">
            <w:pPr>
              <w:autoSpaceDE w:val="0"/>
              <w:autoSpaceDN w:val="0"/>
              <w:adjustRightInd w:val="0"/>
              <w:jc w:val="both"/>
              <w:rPr>
                <w:color w:val="000000"/>
              </w:rPr>
            </w:pPr>
            <w:r w:rsidRPr="00B85175">
              <w:t>Pe</w:t>
            </w:r>
            <w:r w:rsidRPr="00B85175">
              <w:rPr>
                <w:color w:val="000000"/>
              </w:rPr>
              <w:t xml:space="preserve">rkančioji organizacija priima ir kitus tiekėjo lygiaverčių aplinkos apsaugos vadybos užtikrinimo priemonių įrodymus, kurie patvirtintų, kad jo siūlomos aplinkos apsaugos vadybos užtikrinimo priemonės </w:t>
            </w:r>
            <w:r w:rsidRPr="00B85175">
              <w:rPr>
                <w:color w:val="000000"/>
              </w:rPr>
              <w:lastRenderedPageBreak/>
              <w:t>atitinka reikalaujamus aplinkos apsaugos vadybos sistemos standartus.</w:t>
            </w:r>
          </w:p>
        </w:tc>
        <w:tc>
          <w:tcPr>
            <w:tcW w:w="3402" w:type="dxa"/>
            <w:tcBorders>
              <w:top w:val="single" w:sz="4" w:space="0" w:color="000000"/>
              <w:left w:val="single" w:sz="4" w:space="0" w:color="000000"/>
              <w:bottom w:val="single" w:sz="4" w:space="0" w:color="000000"/>
              <w:right w:val="single" w:sz="4" w:space="0" w:color="000000"/>
            </w:tcBorders>
          </w:tcPr>
          <w:p w14:paraId="19FDA229" w14:textId="58937B42" w:rsidR="006912E3" w:rsidRPr="00B85175" w:rsidRDefault="00EE023B" w:rsidP="00710260">
            <w:pPr>
              <w:autoSpaceDE w:val="0"/>
              <w:autoSpaceDN w:val="0"/>
              <w:adjustRightInd w:val="0"/>
              <w:jc w:val="both"/>
            </w:pPr>
            <w:r w:rsidRPr="00EE023B">
              <w:lastRenderedPageBreak/>
              <w:t>Jeigu tiekėjas pats atitinka šį reikalavimą, tačiau pasitelkia subtiekėjus nurodytiems darbams atlikti / paslaugoms teikti, kuriems (-</w:t>
            </w:r>
            <w:proofErr w:type="spellStart"/>
            <w:r w:rsidRPr="00EE023B">
              <w:t>ioms</w:t>
            </w:r>
            <w:proofErr w:type="spellEnd"/>
            <w:r w:rsidRPr="00EE023B">
              <w:t>) yra nustatomas šis reikalavimas, tokiu atveju subtiekėjai turi laikytis reikalaujamo aplinkos apsaugos vadybos standarto, atsižvelgiant į jų prisiimamus įsipareigojimus pirkimo sutarčiai vykdyti.</w:t>
            </w:r>
          </w:p>
          <w:p w14:paraId="19FDA22A" w14:textId="77777777" w:rsidR="006912E3" w:rsidRPr="00B85175" w:rsidRDefault="006912E3" w:rsidP="00710260">
            <w:pPr>
              <w:autoSpaceDE w:val="0"/>
              <w:autoSpaceDN w:val="0"/>
              <w:adjustRightInd w:val="0"/>
              <w:jc w:val="both"/>
              <w:rPr>
                <w:color w:val="000000"/>
              </w:rPr>
            </w:pPr>
          </w:p>
          <w:p w14:paraId="19FDA22B" w14:textId="77777777" w:rsidR="006912E3" w:rsidRPr="00B85175" w:rsidRDefault="006912E3" w:rsidP="00710260">
            <w:pPr>
              <w:autoSpaceDE w:val="0"/>
              <w:autoSpaceDN w:val="0"/>
              <w:adjustRightInd w:val="0"/>
              <w:jc w:val="both"/>
              <w:rPr>
                <w:color w:val="000000"/>
              </w:rPr>
            </w:pPr>
          </w:p>
        </w:tc>
      </w:tr>
    </w:tbl>
    <w:p w14:paraId="19FDA22D" w14:textId="77777777" w:rsidR="00105C66" w:rsidRPr="00B85175" w:rsidRDefault="00105C66" w:rsidP="009362DB">
      <w:pPr>
        <w:jc w:val="center"/>
        <w:rPr>
          <w:rFonts w:eastAsia="Calibri"/>
          <w:b/>
          <w:bCs/>
          <w:smallCaps/>
        </w:rPr>
      </w:pPr>
      <w:r w:rsidRPr="00B85175">
        <w:rPr>
          <w:rFonts w:eastAsia="Calibri"/>
        </w:rPr>
        <w:t>__________</w:t>
      </w:r>
    </w:p>
    <w:p w14:paraId="19FDA22E" w14:textId="77777777" w:rsidR="00105C66" w:rsidRPr="00B85175" w:rsidRDefault="00105C66" w:rsidP="009362DB">
      <w:pPr>
        <w:rPr>
          <w:rFonts w:eastAsia="Calibri"/>
          <w:b/>
          <w:bCs/>
          <w:smallCaps/>
        </w:rPr>
      </w:pPr>
      <w:r w:rsidRPr="00B85175">
        <w:rPr>
          <w:rFonts w:eastAsia="Calibri"/>
          <w:b/>
          <w:bCs/>
          <w:smallCaps/>
        </w:rPr>
        <w:br w:type="page"/>
      </w:r>
    </w:p>
    <w:p w14:paraId="19FDA22F" w14:textId="77777777" w:rsidR="002B559E" w:rsidRPr="00B85175" w:rsidRDefault="008C60F3" w:rsidP="009362DB">
      <w:pPr>
        <w:ind w:right="-1" w:firstLine="5160"/>
        <w:jc w:val="right"/>
        <w:rPr>
          <w:bCs/>
        </w:rPr>
      </w:pPr>
      <w:r w:rsidRPr="00B85175">
        <w:lastRenderedPageBreak/>
        <w:t>Specialiųjų p</w:t>
      </w:r>
      <w:r w:rsidR="002B559E" w:rsidRPr="00B85175">
        <w:t>irkimo sąlygų</w:t>
      </w:r>
      <w:r w:rsidR="002B559E" w:rsidRPr="00B85175">
        <w:rPr>
          <w:bCs/>
        </w:rPr>
        <w:t xml:space="preserve"> 4(1) priedas „Tiekėjo</w:t>
      </w:r>
      <w:r w:rsidR="00DB1DC2" w:rsidRPr="00B85175">
        <w:rPr>
          <w:bCs/>
        </w:rPr>
        <w:t xml:space="preserve"> suteiktų paslaugų sąrašas</w:t>
      </w:r>
      <w:r w:rsidR="002B559E" w:rsidRPr="00B85175">
        <w:rPr>
          <w:bCs/>
        </w:rPr>
        <w:t xml:space="preserve">“ </w:t>
      </w:r>
    </w:p>
    <w:p w14:paraId="19FDA230" w14:textId="77777777" w:rsidR="002B559E" w:rsidRPr="00B85175" w:rsidRDefault="002B559E" w:rsidP="009362DB">
      <w:pPr>
        <w:ind w:firstLine="567"/>
        <w:jc w:val="center"/>
        <w:rPr>
          <w:b/>
        </w:rPr>
      </w:pPr>
    </w:p>
    <w:p w14:paraId="19FDA231" w14:textId="77777777" w:rsidR="002B559E" w:rsidRPr="00B85175" w:rsidRDefault="002B559E" w:rsidP="009362DB">
      <w:pPr>
        <w:ind w:firstLine="567"/>
        <w:jc w:val="center"/>
        <w:rPr>
          <w:b/>
        </w:rPr>
      </w:pPr>
      <w:r w:rsidRPr="00B85175">
        <w:rPr>
          <w:b/>
        </w:rPr>
        <w:t>TIEKĖJO</w:t>
      </w:r>
      <w:r w:rsidRPr="00B85175">
        <w:rPr>
          <w:b/>
          <w:smallCaps/>
        </w:rPr>
        <w:t xml:space="preserve"> </w:t>
      </w:r>
      <w:r w:rsidR="00A00EB3" w:rsidRPr="00B85175">
        <w:rPr>
          <w:b/>
        </w:rPr>
        <w:t>SUTEIKTŲ PASLAUGŲ SĄRA</w:t>
      </w:r>
      <w:r w:rsidR="000735A0" w:rsidRPr="00B85175">
        <w:rPr>
          <w:b/>
        </w:rPr>
        <w:t>ŠAS</w:t>
      </w:r>
    </w:p>
    <w:p w14:paraId="19FDA232" w14:textId="77777777" w:rsidR="002B559E" w:rsidRPr="00B85175" w:rsidRDefault="002B559E" w:rsidP="009362DB">
      <w:pPr>
        <w:ind w:firstLine="567"/>
        <w:rPr>
          <w:b/>
        </w:rPr>
      </w:pPr>
    </w:p>
    <w:p w14:paraId="19FDA233" w14:textId="77777777" w:rsidR="002B559E" w:rsidRPr="00B85175" w:rsidRDefault="002B559E" w:rsidP="009362DB">
      <w:pPr>
        <w:ind w:firstLine="567"/>
        <w:jc w:val="center"/>
        <w:rPr>
          <w:b/>
          <w:smallCaps/>
        </w:rPr>
      </w:pPr>
      <w:r w:rsidRPr="00B85175">
        <w:rPr>
          <w:b/>
        </w:rPr>
        <w:t>Tiekėjo</w:t>
      </w:r>
      <w:r w:rsidRPr="00B85175">
        <w:rPr>
          <w:b/>
          <w:smallCaps/>
        </w:rPr>
        <w:t xml:space="preserve"> </w:t>
      </w:r>
      <w:r w:rsidR="00C26816" w:rsidRPr="00B85175">
        <w:rPr>
          <w:b/>
          <w:bCs/>
          <w:color w:val="FF0000"/>
        </w:rPr>
        <w:t>savo jėgomis</w:t>
      </w:r>
      <w:r w:rsidR="00C26816" w:rsidRPr="00B85175">
        <w:rPr>
          <w:color w:val="FF0000"/>
        </w:rPr>
        <w:t xml:space="preserve"> </w:t>
      </w:r>
      <w:r w:rsidRPr="00B85175">
        <w:rPr>
          <w:b/>
        </w:rPr>
        <w:t>įvykdytos ar vykdomos sutartys ir (ar) sutarčių dalys per paskutinius 3 metus</w:t>
      </w:r>
      <w:r w:rsidRPr="00B85175">
        <w:rPr>
          <w:b/>
          <w:smallCaps/>
        </w:rPr>
        <w:t xml:space="preserve"> </w:t>
      </w:r>
      <w:r w:rsidRPr="00B85175">
        <w:rPr>
          <w:b/>
        </w:rPr>
        <w:t>(ar per laiką nuo tiekėjo įregistravimo dienos, jei tiekėjas vykdė veiklą trumpiau nei 3 metus)</w:t>
      </w:r>
    </w:p>
    <w:p w14:paraId="19FDA234" w14:textId="77777777" w:rsidR="002B559E" w:rsidRPr="00B85175" w:rsidRDefault="002B559E" w:rsidP="009362DB">
      <w:pPr>
        <w:rPr>
          <w:b/>
          <w:bCs/>
        </w:rPr>
      </w:pPr>
    </w:p>
    <w:tbl>
      <w:tblPr>
        <w:tblStyle w:val="Lentelstinklelis4"/>
        <w:tblW w:w="14396" w:type="dxa"/>
        <w:tblInd w:w="-5" w:type="dxa"/>
        <w:tblLook w:val="04A0" w:firstRow="1" w:lastRow="0" w:firstColumn="1" w:lastColumn="0" w:noHBand="0" w:noVBand="1"/>
      </w:tblPr>
      <w:tblGrid>
        <w:gridCol w:w="571"/>
        <w:gridCol w:w="2140"/>
        <w:gridCol w:w="1144"/>
        <w:gridCol w:w="1607"/>
        <w:gridCol w:w="1873"/>
        <w:gridCol w:w="1986"/>
        <w:gridCol w:w="1889"/>
        <w:gridCol w:w="1696"/>
        <w:gridCol w:w="24"/>
        <w:gridCol w:w="1419"/>
        <w:gridCol w:w="13"/>
        <w:gridCol w:w="34"/>
      </w:tblGrid>
      <w:tr w:rsidR="002B559E" w:rsidRPr="00B85175" w14:paraId="19FDA236" w14:textId="77777777" w:rsidTr="003B54F2">
        <w:tc>
          <w:tcPr>
            <w:tcW w:w="14396" w:type="dxa"/>
            <w:gridSpan w:val="12"/>
          </w:tcPr>
          <w:p w14:paraId="19FDA235" w14:textId="77777777" w:rsidR="002B559E" w:rsidRPr="00B85175" w:rsidRDefault="002B559E" w:rsidP="009362DB">
            <w:pPr>
              <w:rPr>
                <w:b/>
                <w:bCs/>
                <w:lang w:eastAsia="en-GB"/>
              </w:rPr>
            </w:pPr>
            <w:r w:rsidRPr="00B85175">
              <w:rPr>
                <w:b/>
                <w:bCs/>
                <w:lang w:eastAsia="en-GB"/>
              </w:rPr>
              <w:t>Tiekėjo kvalifikacija (</w:t>
            </w:r>
            <w:r w:rsidR="00691CAB" w:rsidRPr="00B85175">
              <w:rPr>
                <w:b/>
                <w:bCs/>
                <w:lang w:eastAsia="en-GB"/>
              </w:rPr>
              <w:t>Specialiųjų p</w:t>
            </w:r>
            <w:r w:rsidRPr="00B85175">
              <w:rPr>
                <w:b/>
                <w:bCs/>
                <w:lang w:eastAsia="en-GB"/>
              </w:rPr>
              <w:t xml:space="preserve">irkimo sąlygų 4 priedo </w:t>
            </w:r>
            <w:r w:rsidR="00D17E76" w:rsidRPr="00B85175">
              <w:rPr>
                <w:b/>
                <w:bCs/>
                <w:lang w:eastAsia="en-GB"/>
              </w:rPr>
              <w:t>2</w:t>
            </w:r>
            <w:r w:rsidRPr="00B85175">
              <w:rPr>
                <w:b/>
                <w:bCs/>
                <w:lang w:eastAsia="en-GB"/>
              </w:rPr>
              <w:t>.1 punktas)</w:t>
            </w:r>
          </w:p>
        </w:tc>
      </w:tr>
      <w:tr w:rsidR="002B559E" w:rsidRPr="00B85175" w14:paraId="19FDA238" w14:textId="77777777" w:rsidTr="003B54F2">
        <w:tc>
          <w:tcPr>
            <w:tcW w:w="14396" w:type="dxa"/>
            <w:gridSpan w:val="12"/>
          </w:tcPr>
          <w:p w14:paraId="19FDA237" w14:textId="77777777" w:rsidR="002B559E" w:rsidRPr="00B85175" w:rsidRDefault="002B559E" w:rsidP="009362DB">
            <w:pPr>
              <w:rPr>
                <w:b/>
                <w:bCs/>
                <w:lang w:eastAsia="en-GB"/>
              </w:rPr>
            </w:pPr>
            <w:r w:rsidRPr="00B85175">
              <w:rPr>
                <w:b/>
                <w:bCs/>
                <w:lang w:eastAsia="en-GB"/>
              </w:rPr>
              <w:t xml:space="preserve">Tiekėjo pavadinimas: </w:t>
            </w:r>
          </w:p>
        </w:tc>
      </w:tr>
      <w:tr w:rsidR="00AE20D5" w:rsidRPr="00B85175" w14:paraId="19FDA243" w14:textId="77777777" w:rsidTr="00AE20D5">
        <w:trPr>
          <w:gridAfter w:val="1"/>
          <w:wAfter w:w="34" w:type="dxa"/>
        </w:trPr>
        <w:tc>
          <w:tcPr>
            <w:tcW w:w="571" w:type="dxa"/>
          </w:tcPr>
          <w:p w14:paraId="19FDA239" w14:textId="77777777" w:rsidR="003B54F2" w:rsidRPr="00B85175" w:rsidRDefault="003B54F2" w:rsidP="009362DB">
            <w:pPr>
              <w:rPr>
                <w:b/>
                <w:bCs/>
                <w:lang w:eastAsia="en-GB"/>
              </w:rPr>
            </w:pPr>
            <w:r w:rsidRPr="00B85175">
              <w:rPr>
                <w:b/>
                <w:bCs/>
                <w:lang w:eastAsia="en-GB"/>
              </w:rPr>
              <w:t>Eil. Nr.</w:t>
            </w:r>
          </w:p>
        </w:tc>
        <w:tc>
          <w:tcPr>
            <w:tcW w:w="2140" w:type="dxa"/>
          </w:tcPr>
          <w:p w14:paraId="19FDA23A" w14:textId="77777777" w:rsidR="003B54F2" w:rsidRPr="00B85175" w:rsidRDefault="003B54F2" w:rsidP="009362DB">
            <w:pPr>
              <w:rPr>
                <w:b/>
                <w:bCs/>
                <w:sz w:val="22"/>
                <w:szCs w:val="22"/>
                <w:lang w:eastAsia="en-GB"/>
              </w:rPr>
            </w:pPr>
            <w:r w:rsidRPr="00B85175">
              <w:rPr>
                <w:b/>
                <w:bCs/>
                <w:sz w:val="22"/>
                <w:szCs w:val="22"/>
                <w:lang w:eastAsia="en-GB"/>
              </w:rPr>
              <w:t xml:space="preserve">Laikotarpis, per kurį įgyta reikalaujama patirtis </w:t>
            </w:r>
            <w:r w:rsidRPr="00B85175">
              <w:rPr>
                <w:sz w:val="22"/>
                <w:szCs w:val="22"/>
                <w:lang w:eastAsia="en-GB"/>
              </w:rPr>
              <w:t>(nurodomos sutarčių pasirašymo ir/ar vykdymo  (pradžios ir pabaigos) datos chronologine tvarka nuo seniausios iki naujausios sutarties)</w:t>
            </w:r>
          </w:p>
        </w:tc>
        <w:tc>
          <w:tcPr>
            <w:tcW w:w="1144" w:type="dxa"/>
          </w:tcPr>
          <w:p w14:paraId="19FDA23B" w14:textId="77777777" w:rsidR="003B54F2" w:rsidRPr="00B85175" w:rsidRDefault="003B54F2" w:rsidP="009362DB">
            <w:pPr>
              <w:rPr>
                <w:b/>
                <w:bCs/>
                <w:sz w:val="22"/>
                <w:szCs w:val="22"/>
                <w:lang w:eastAsia="en-GB"/>
              </w:rPr>
            </w:pPr>
            <w:r w:rsidRPr="00B85175">
              <w:rPr>
                <w:b/>
                <w:bCs/>
                <w:sz w:val="22"/>
                <w:szCs w:val="22"/>
                <w:lang w:eastAsia="en-GB"/>
              </w:rPr>
              <w:t>Sutarties šalys</w:t>
            </w:r>
          </w:p>
        </w:tc>
        <w:tc>
          <w:tcPr>
            <w:tcW w:w="1607" w:type="dxa"/>
          </w:tcPr>
          <w:p w14:paraId="19FDA23C" w14:textId="77777777" w:rsidR="003B54F2" w:rsidRPr="00B85175" w:rsidRDefault="003B54F2" w:rsidP="009362DB">
            <w:pPr>
              <w:rPr>
                <w:b/>
                <w:bCs/>
                <w:sz w:val="22"/>
                <w:szCs w:val="22"/>
                <w:lang w:eastAsia="en-GB"/>
              </w:rPr>
            </w:pPr>
            <w:r w:rsidRPr="00B85175">
              <w:rPr>
                <w:b/>
                <w:bCs/>
                <w:sz w:val="22"/>
                <w:szCs w:val="22"/>
                <w:lang w:eastAsia="en-GB"/>
              </w:rPr>
              <w:t xml:space="preserve">Sutarties objektas, suteiktų paslaugų pagal sutartį aprašymas </w:t>
            </w:r>
          </w:p>
        </w:tc>
        <w:tc>
          <w:tcPr>
            <w:tcW w:w="1873" w:type="dxa"/>
          </w:tcPr>
          <w:p w14:paraId="19FDA23D" w14:textId="77777777" w:rsidR="003B54F2" w:rsidRPr="00B85175" w:rsidRDefault="003B54F2" w:rsidP="009362DB">
            <w:pPr>
              <w:rPr>
                <w:b/>
                <w:bCs/>
                <w:sz w:val="22"/>
                <w:szCs w:val="22"/>
                <w:lang w:eastAsia="en-GB"/>
              </w:rPr>
            </w:pPr>
            <w:r w:rsidRPr="00B85175">
              <w:rPr>
                <w:b/>
                <w:bCs/>
                <w:sz w:val="22"/>
                <w:szCs w:val="22"/>
                <w:lang w:eastAsia="en-GB"/>
              </w:rPr>
              <w:t xml:space="preserve">Specialiųjų pirkimo sąlygų 4 priedo 2.1 punkte nurodytų suteiktų </w:t>
            </w:r>
            <w:r w:rsidRPr="00B85175">
              <w:rPr>
                <w:b/>
                <w:bCs/>
                <w:sz w:val="22"/>
                <w:szCs w:val="22"/>
              </w:rPr>
              <w:t>bendrojo naudojimo teritorijų tvarkymo ir priežiūros</w:t>
            </w:r>
            <w:r w:rsidRPr="00B85175">
              <w:rPr>
                <w:sz w:val="22"/>
                <w:szCs w:val="22"/>
              </w:rPr>
              <w:t xml:space="preserve"> </w:t>
            </w:r>
            <w:r w:rsidRPr="00B85175">
              <w:rPr>
                <w:b/>
                <w:bCs/>
                <w:sz w:val="22"/>
                <w:szCs w:val="22"/>
                <w:lang w:eastAsia="en-GB"/>
              </w:rPr>
              <w:t>paslaugų vertė Eur be PVM</w:t>
            </w:r>
          </w:p>
        </w:tc>
        <w:tc>
          <w:tcPr>
            <w:tcW w:w="1986" w:type="dxa"/>
          </w:tcPr>
          <w:p w14:paraId="19FDA23E" w14:textId="77777777" w:rsidR="003B54F2" w:rsidRPr="00B85175" w:rsidRDefault="003B54F2" w:rsidP="00BE29C1">
            <w:pPr>
              <w:rPr>
                <w:b/>
                <w:bCs/>
                <w:sz w:val="22"/>
                <w:szCs w:val="22"/>
                <w:lang w:eastAsia="en-GB"/>
              </w:rPr>
            </w:pPr>
            <w:r w:rsidRPr="00DD7111">
              <w:rPr>
                <w:b/>
                <w:bCs/>
                <w:sz w:val="22"/>
                <w:szCs w:val="22"/>
                <w:lang w:eastAsia="en-GB"/>
              </w:rPr>
              <w:t>Tais atvejais, kai  tiekėjas paslaugas suteikė kartu su kitais ūkio subjektais, nurodoma jam tenkanti (jo vykdyta) sutarties dalis (vertė) Eur be PVM</w:t>
            </w:r>
          </w:p>
          <w:p w14:paraId="19FDA23F" w14:textId="77777777" w:rsidR="003B54F2" w:rsidRPr="00B85175" w:rsidRDefault="003B54F2" w:rsidP="009362DB">
            <w:pPr>
              <w:rPr>
                <w:b/>
                <w:bCs/>
                <w:sz w:val="22"/>
                <w:szCs w:val="22"/>
                <w:lang w:eastAsia="en-GB"/>
              </w:rPr>
            </w:pPr>
          </w:p>
        </w:tc>
        <w:tc>
          <w:tcPr>
            <w:tcW w:w="1889" w:type="dxa"/>
          </w:tcPr>
          <w:p w14:paraId="19FDA240" w14:textId="2E8F0A55" w:rsidR="003B54F2" w:rsidRPr="00B85175" w:rsidRDefault="003B54F2" w:rsidP="00A53A2E">
            <w:pPr>
              <w:autoSpaceDE w:val="0"/>
              <w:autoSpaceDN w:val="0"/>
              <w:jc w:val="both"/>
              <w:rPr>
                <w:b/>
                <w:bCs/>
                <w:sz w:val="22"/>
                <w:szCs w:val="22"/>
                <w:lang w:eastAsia="en-GB"/>
              </w:rPr>
            </w:pPr>
            <w:r w:rsidRPr="00B85175">
              <w:rPr>
                <w:b/>
                <w:bCs/>
                <w:sz w:val="22"/>
                <w:szCs w:val="22"/>
                <w:bdr w:val="none" w:sz="0" w:space="0" w:color="auto" w:frame="1"/>
              </w:rPr>
              <w:t xml:space="preserve">Jeigu vykdant sutartį už Sutartyje numatytų prievolių neįvykdymą arba netinkamą įvykdymą </w:t>
            </w:r>
            <w:r w:rsidR="00E604EE" w:rsidRPr="00B85175">
              <w:rPr>
                <w:b/>
                <w:bCs/>
                <w:sz w:val="22"/>
                <w:szCs w:val="22"/>
                <w:bdr w:val="none" w:sz="0" w:space="0" w:color="auto" w:frame="1"/>
              </w:rPr>
              <w:t xml:space="preserve">buvo taikytos </w:t>
            </w:r>
            <w:r w:rsidRPr="00B85175">
              <w:rPr>
                <w:b/>
                <w:bCs/>
                <w:sz w:val="22"/>
                <w:szCs w:val="22"/>
                <w:bdr w:val="none" w:sz="0" w:space="0" w:color="auto" w:frame="1"/>
              </w:rPr>
              <w:t>netesyb</w:t>
            </w:r>
            <w:r w:rsidR="00E604EE" w:rsidRPr="00B85175">
              <w:rPr>
                <w:b/>
                <w:bCs/>
                <w:sz w:val="22"/>
                <w:szCs w:val="22"/>
                <w:bdr w:val="none" w:sz="0" w:space="0" w:color="auto" w:frame="1"/>
              </w:rPr>
              <w:t>os</w:t>
            </w:r>
            <w:r w:rsidRPr="00B85175">
              <w:rPr>
                <w:b/>
                <w:bCs/>
                <w:sz w:val="22"/>
                <w:szCs w:val="22"/>
                <w:bdr w:val="none" w:sz="0" w:space="0" w:color="auto" w:frame="1"/>
              </w:rPr>
              <w:t xml:space="preserve"> (</w:t>
            </w:r>
            <w:r w:rsidRPr="00B85175">
              <w:rPr>
                <w:b/>
                <w:bCs/>
                <w:color w:val="000000"/>
                <w:sz w:val="22"/>
                <w:szCs w:val="22"/>
                <w:shd w:val="clear" w:color="auto" w:fill="FFFFFF"/>
              </w:rPr>
              <w:t>baud</w:t>
            </w:r>
            <w:r w:rsidR="00E604EE" w:rsidRPr="00B85175">
              <w:rPr>
                <w:b/>
                <w:bCs/>
                <w:color w:val="000000"/>
                <w:sz w:val="22"/>
                <w:szCs w:val="22"/>
                <w:shd w:val="clear" w:color="auto" w:fill="FFFFFF"/>
              </w:rPr>
              <w:t>os</w:t>
            </w:r>
            <w:r w:rsidRPr="00B85175">
              <w:rPr>
                <w:b/>
                <w:bCs/>
                <w:color w:val="000000"/>
                <w:sz w:val="22"/>
                <w:szCs w:val="22"/>
                <w:shd w:val="clear" w:color="auto" w:fill="FFFFFF"/>
              </w:rPr>
              <w:t>, delspinigi</w:t>
            </w:r>
            <w:r w:rsidR="00E604EE" w:rsidRPr="00B85175">
              <w:rPr>
                <w:b/>
                <w:bCs/>
                <w:color w:val="000000"/>
                <w:sz w:val="22"/>
                <w:szCs w:val="22"/>
                <w:shd w:val="clear" w:color="auto" w:fill="FFFFFF"/>
              </w:rPr>
              <w:t>ai</w:t>
            </w:r>
            <w:r w:rsidRPr="00B85175">
              <w:rPr>
                <w:b/>
                <w:bCs/>
                <w:color w:val="000000"/>
                <w:sz w:val="22"/>
                <w:szCs w:val="22"/>
                <w:shd w:val="clear" w:color="auto" w:fill="FFFFFF"/>
              </w:rPr>
              <w:t xml:space="preserve">) </w:t>
            </w:r>
            <w:r w:rsidR="00E604EE" w:rsidRPr="00B85175">
              <w:rPr>
                <w:b/>
                <w:bCs/>
                <w:color w:val="000000"/>
                <w:sz w:val="22"/>
                <w:szCs w:val="22"/>
                <w:shd w:val="clear" w:color="auto" w:fill="FFFFFF"/>
              </w:rPr>
              <w:t xml:space="preserve">nurodoma jų </w:t>
            </w:r>
            <w:r w:rsidRPr="00B85175">
              <w:rPr>
                <w:b/>
                <w:bCs/>
                <w:color w:val="000000"/>
                <w:sz w:val="22"/>
                <w:szCs w:val="22"/>
                <w:shd w:val="clear" w:color="auto" w:fill="FFFFFF"/>
              </w:rPr>
              <w:t xml:space="preserve">suma </w:t>
            </w:r>
            <w:r w:rsidR="00A53A2E">
              <w:rPr>
                <w:b/>
                <w:bCs/>
                <w:color w:val="000000"/>
                <w:sz w:val="22"/>
                <w:szCs w:val="22"/>
                <w:shd w:val="clear" w:color="auto" w:fill="FFFFFF"/>
              </w:rPr>
              <w:t>Eurais</w:t>
            </w:r>
            <w:r w:rsidR="00EE1D4D" w:rsidRPr="00B85175">
              <w:rPr>
                <w:b/>
                <w:bCs/>
                <w:color w:val="000000"/>
                <w:sz w:val="22"/>
                <w:szCs w:val="22"/>
                <w:shd w:val="clear" w:color="auto" w:fill="FFFFFF"/>
              </w:rPr>
              <w:t xml:space="preserve">. </w:t>
            </w:r>
          </w:p>
        </w:tc>
        <w:tc>
          <w:tcPr>
            <w:tcW w:w="1720" w:type="dxa"/>
            <w:gridSpan w:val="2"/>
          </w:tcPr>
          <w:p w14:paraId="19FDA241" w14:textId="5A35ACE2" w:rsidR="003B54F2" w:rsidRPr="00B85175" w:rsidRDefault="003B54F2" w:rsidP="00F738E1">
            <w:pPr>
              <w:rPr>
                <w:b/>
                <w:bCs/>
                <w:sz w:val="22"/>
                <w:szCs w:val="22"/>
                <w:lang w:eastAsia="en-GB"/>
              </w:rPr>
            </w:pPr>
            <w:r w:rsidRPr="00B85175">
              <w:rPr>
                <w:b/>
                <w:bCs/>
                <w:sz w:val="22"/>
                <w:szCs w:val="22"/>
                <w:lang w:eastAsia="en-GB"/>
              </w:rPr>
              <w:t xml:space="preserve">Išvardyti pagrindžiančius dokumentus </w:t>
            </w:r>
            <w:r w:rsidRPr="00B85175">
              <w:rPr>
                <w:sz w:val="22"/>
                <w:szCs w:val="22"/>
                <w:lang w:eastAsia="en-GB"/>
              </w:rPr>
              <w:t>(sutarčių išrašai ar kiti dokumentai, kuriuose matytųsi kokios paslaugos buvo teiktos ir užsakovų pažymos)</w:t>
            </w:r>
          </w:p>
        </w:tc>
        <w:tc>
          <w:tcPr>
            <w:tcW w:w="1432" w:type="dxa"/>
            <w:gridSpan w:val="2"/>
          </w:tcPr>
          <w:p w14:paraId="19FDA242" w14:textId="77777777" w:rsidR="003B54F2" w:rsidRPr="00B85175" w:rsidRDefault="003B54F2" w:rsidP="009362DB">
            <w:pPr>
              <w:rPr>
                <w:b/>
                <w:bCs/>
                <w:sz w:val="22"/>
                <w:szCs w:val="22"/>
                <w:lang w:eastAsia="en-GB"/>
              </w:rPr>
            </w:pPr>
            <w:r w:rsidRPr="00B85175">
              <w:rPr>
                <w:b/>
                <w:bCs/>
                <w:sz w:val="22"/>
                <w:szCs w:val="22"/>
                <w:lang w:eastAsia="en-GB"/>
              </w:rPr>
              <w:t>Užsakovų kontaktiniai asmenys</w:t>
            </w:r>
          </w:p>
        </w:tc>
      </w:tr>
      <w:tr w:rsidR="00E604EE" w:rsidRPr="00B85175" w14:paraId="19FDA24D" w14:textId="77777777" w:rsidTr="00AE20D5">
        <w:trPr>
          <w:gridAfter w:val="2"/>
          <w:wAfter w:w="47" w:type="dxa"/>
        </w:trPr>
        <w:tc>
          <w:tcPr>
            <w:tcW w:w="571" w:type="dxa"/>
          </w:tcPr>
          <w:p w14:paraId="19FDA244" w14:textId="77777777" w:rsidR="003B54F2" w:rsidRPr="00B85175" w:rsidRDefault="003B54F2" w:rsidP="009362DB">
            <w:pPr>
              <w:rPr>
                <w:lang w:eastAsia="en-GB"/>
              </w:rPr>
            </w:pPr>
          </w:p>
        </w:tc>
        <w:tc>
          <w:tcPr>
            <w:tcW w:w="2140" w:type="dxa"/>
          </w:tcPr>
          <w:p w14:paraId="19FDA245" w14:textId="77777777" w:rsidR="003B54F2" w:rsidRPr="00B85175" w:rsidRDefault="003B54F2" w:rsidP="009362DB">
            <w:pPr>
              <w:rPr>
                <w:lang w:eastAsia="en-GB"/>
              </w:rPr>
            </w:pPr>
          </w:p>
        </w:tc>
        <w:tc>
          <w:tcPr>
            <w:tcW w:w="1144" w:type="dxa"/>
          </w:tcPr>
          <w:p w14:paraId="19FDA246" w14:textId="77777777" w:rsidR="003B54F2" w:rsidRPr="00B85175" w:rsidRDefault="003B54F2" w:rsidP="009362DB">
            <w:pPr>
              <w:rPr>
                <w:lang w:eastAsia="en-GB"/>
              </w:rPr>
            </w:pPr>
          </w:p>
        </w:tc>
        <w:tc>
          <w:tcPr>
            <w:tcW w:w="1607" w:type="dxa"/>
          </w:tcPr>
          <w:p w14:paraId="19FDA247" w14:textId="77777777" w:rsidR="003B54F2" w:rsidRPr="00B85175" w:rsidRDefault="003B54F2" w:rsidP="009362DB">
            <w:pPr>
              <w:rPr>
                <w:lang w:eastAsia="en-GB"/>
              </w:rPr>
            </w:pPr>
          </w:p>
        </w:tc>
        <w:tc>
          <w:tcPr>
            <w:tcW w:w="1873" w:type="dxa"/>
          </w:tcPr>
          <w:p w14:paraId="19FDA248" w14:textId="77777777" w:rsidR="003B54F2" w:rsidRPr="00B85175" w:rsidRDefault="003B54F2" w:rsidP="009362DB">
            <w:pPr>
              <w:rPr>
                <w:lang w:eastAsia="en-GB"/>
              </w:rPr>
            </w:pPr>
          </w:p>
        </w:tc>
        <w:tc>
          <w:tcPr>
            <w:tcW w:w="1986" w:type="dxa"/>
          </w:tcPr>
          <w:p w14:paraId="19FDA249" w14:textId="77777777" w:rsidR="003B54F2" w:rsidRPr="00B85175" w:rsidRDefault="003B54F2" w:rsidP="009362DB">
            <w:pPr>
              <w:rPr>
                <w:lang w:eastAsia="en-GB"/>
              </w:rPr>
            </w:pPr>
          </w:p>
        </w:tc>
        <w:tc>
          <w:tcPr>
            <w:tcW w:w="1889" w:type="dxa"/>
          </w:tcPr>
          <w:p w14:paraId="19FDA24A" w14:textId="77777777" w:rsidR="003B54F2" w:rsidRPr="00B85175" w:rsidRDefault="003B54F2" w:rsidP="009362DB">
            <w:pPr>
              <w:rPr>
                <w:lang w:eastAsia="en-GB"/>
              </w:rPr>
            </w:pPr>
          </w:p>
        </w:tc>
        <w:tc>
          <w:tcPr>
            <w:tcW w:w="1696" w:type="dxa"/>
          </w:tcPr>
          <w:p w14:paraId="19FDA24B" w14:textId="77777777" w:rsidR="003B54F2" w:rsidRPr="00B85175" w:rsidRDefault="003B54F2" w:rsidP="009362DB">
            <w:pPr>
              <w:rPr>
                <w:lang w:eastAsia="en-GB"/>
              </w:rPr>
            </w:pPr>
          </w:p>
        </w:tc>
        <w:tc>
          <w:tcPr>
            <w:tcW w:w="1443" w:type="dxa"/>
            <w:gridSpan w:val="2"/>
          </w:tcPr>
          <w:p w14:paraId="19FDA24C" w14:textId="77777777" w:rsidR="003B54F2" w:rsidRPr="00B85175" w:rsidRDefault="003B54F2" w:rsidP="009362DB">
            <w:pPr>
              <w:rPr>
                <w:lang w:eastAsia="en-GB"/>
              </w:rPr>
            </w:pPr>
          </w:p>
        </w:tc>
      </w:tr>
      <w:tr w:rsidR="00E604EE" w:rsidRPr="00B85175" w14:paraId="19FDA257" w14:textId="77777777" w:rsidTr="00AE20D5">
        <w:trPr>
          <w:gridAfter w:val="2"/>
          <w:wAfter w:w="47" w:type="dxa"/>
        </w:trPr>
        <w:tc>
          <w:tcPr>
            <w:tcW w:w="571" w:type="dxa"/>
          </w:tcPr>
          <w:p w14:paraId="19FDA24E" w14:textId="77777777" w:rsidR="003B54F2" w:rsidRPr="00B85175" w:rsidRDefault="003B54F2" w:rsidP="009362DB">
            <w:pPr>
              <w:rPr>
                <w:lang w:eastAsia="en-GB"/>
              </w:rPr>
            </w:pPr>
          </w:p>
        </w:tc>
        <w:tc>
          <w:tcPr>
            <w:tcW w:w="2140" w:type="dxa"/>
          </w:tcPr>
          <w:p w14:paraId="19FDA24F" w14:textId="77777777" w:rsidR="003B54F2" w:rsidRPr="00B85175" w:rsidRDefault="003B54F2" w:rsidP="009362DB">
            <w:pPr>
              <w:rPr>
                <w:lang w:eastAsia="en-GB"/>
              </w:rPr>
            </w:pPr>
          </w:p>
        </w:tc>
        <w:tc>
          <w:tcPr>
            <w:tcW w:w="1144" w:type="dxa"/>
          </w:tcPr>
          <w:p w14:paraId="19FDA250" w14:textId="77777777" w:rsidR="003B54F2" w:rsidRPr="00B85175" w:rsidRDefault="003B54F2" w:rsidP="009362DB">
            <w:pPr>
              <w:rPr>
                <w:lang w:eastAsia="en-GB"/>
              </w:rPr>
            </w:pPr>
          </w:p>
        </w:tc>
        <w:tc>
          <w:tcPr>
            <w:tcW w:w="1607" w:type="dxa"/>
          </w:tcPr>
          <w:p w14:paraId="19FDA251" w14:textId="77777777" w:rsidR="003B54F2" w:rsidRPr="00B85175" w:rsidRDefault="003B54F2" w:rsidP="009362DB">
            <w:pPr>
              <w:rPr>
                <w:lang w:eastAsia="en-GB"/>
              </w:rPr>
            </w:pPr>
          </w:p>
        </w:tc>
        <w:tc>
          <w:tcPr>
            <w:tcW w:w="1873" w:type="dxa"/>
          </w:tcPr>
          <w:p w14:paraId="19FDA252" w14:textId="77777777" w:rsidR="003B54F2" w:rsidRPr="00B85175" w:rsidRDefault="003B54F2" w:rsidP="009362DB">
            <w:pPr>
              <w:rPr>
                <w:lang w:eastAsia="en-GB"/>
              </w:rPr>
            </w:pPr>
          </w:p>
        </w:tc>
        <w:tc>
          <w:tcPr>
            <w:tcW w:w="1986" w:type="dxa"/>
          </w:tcPr>
          <w:p w14:paraId="19FDA253" w14:textId="77777777" w:rsidR="003B54F2" w:rsidRPr="00B85175" w:rsidRDefault="003B54F2" w:rsidP="009362DB">
            <w:pPr>
              <w:rPr>
                <w:lang w:eastAsia="en-GB"/>
              </w:rPr>
            </w:pPr>
          </w:p>
        </w:tc>
        <w:tc>
          <w:tcPr>
            <w:tcW w:w="1889" w:type="dxa"/>
          </w:tcPr>
          <w:p w14:paraId="19FDA254" w14:textId="77777777" w:rsidR="003B54F2" w:rsidRPr="00B85175" w:rsidRDefault="003B54F2" w:rsidP="009362DB">
            <w:pPr>
              <w:rPr>
                <w:lang w:eastAsia="en-GB"/>
              </w:rPr>
            </w:pPr>
          </w:p>
        </w:tc>
        <w:tc>
          <w:tcPr>
            <w:tcW w:w="1696" w:type="dxa"/>
          </w:tcPr>
          <w:p w14:paraId="19FDA255" w14:textId="77777777" w:rsidR="003B54F2" w:rsidRPr="00B85175" w:rsidRDefault="003B54F2" w:rsidP="009362DB">
            <w:pPr>
              <w:rPr>
                <w:lang w:eastAsia="en-GB"/>
              </w:rPr>
            </w:pPr>
          </w:p>
        </w:tc>
        <w:tc>
          <w:tcPr>
            <w:tcW w:w="1443" w:type="dxa"/>
            <w:gridSpan w:val="2"/>
          </w:tcPr>
          <w:p w14:paraId="19FDA256" w14:textId="77777777" w:rsidR="003B54F2" w:rsidRPr="00B85175" w:rsidRDefault="003B54F2" w:rsidP="009362DB">
            <w:pPr>
              <w:rPr>
                <w:lang w:eastAsia="en-GB"/>
              </w:rPr>
            </w:pPr>
          </w:p>
        </w:tc>
      </w:tr>
      <w:tr w:rsidR="00E604EE" w:rsidRPr="00B85175" w14:paraId="19FDA261" w14:textId="77777777" w:rsidTr="00AE20D5">
        <w:trPr>
          <w:gridAfter w:val="2"/>
          <w:wAfter w:w="47" w:type="dxa"/>
        </w:trPr>
        <w:tc>
          <w:tcPr>
            <w:tcW w:w="571" w:type="dxa"/>
          </w:tcPr>
          <w:p w14:paraId="19FDA258" w14:textId="77777777" w:rsidR="003B54F2" w:rsidRPr="00B85175" w:rsidRDefault="003B54F2" w:rsidP="009362DB">
            <w:pPr>
              <w:rPr>
                <w:lang w:eastAsia="en-GB"/>
              </w:rPr>
            </w:pPr>
          </w:p>
        </w:tc>
        <w:tc>
          <w:tcPr>
            <w:tcW w:w="2140" w:type="dxa"/>
          </w:tcPr>
          <w:p w14:paraId="19FDA259" w14:textId="77777777" w:rsidR="003B54F2" w:rsidRPr="00B85175" w:rsidRDefault="003B54F2" w:rsidP="009362DB">
            <w:pPr>
              <w:rPr>
                <w:lang w:eastAsia="en-GB"/>
              </w:rPr>
            </w:pPr>
          </w:p>
        </w:tc>
        <w:tc>
          <w:tcPr>
            <w:tcW w:w="1144" w:type="dxa"/>
          </w:tcPr>
          <w:p w14:paraId="19FDA25A" w14:textId="77777777" w:rsidR="003B54F2" w:rsidRPr="00B85175" w:rsidRDefault="003B54F2" w:rsidP="009362DB">
            <w:pPr>
              <w:rPr>
                <w:lang w:eastAsia="en-GB"/>
              </w:rPr>
            </w:pPr>
          </w:p>
        </w:tc>
        <w:tc>
          <w:tcPr>
            <w:tcW w:w="1607" w:type="dxa"/>
          </w:tcPr>
          <w:p w14:paraId="19FDA25B" w14:textId="77777777" w:rsidR="003B54F2" w:rsidRPr="00B85175" w:rsidRDefault="003B54F2" w:rsidP="009362DB">
            <w:pPr>
              <w:rPr>
                <w:lang w:eastAsia="en-GB"/>
              </w:rPr>
            </w:pPr>
          </w:p>
        </w:tc>
        <w:tc>
          <w:tcPr>
            <w:tcW w:w="1873" w:type="dxa"/>
          </w:tcPr>
          <w:p w14:paraId="19FDA25C" w14:textId="77777777" w:rsidR="003B54F2" w:rsidRPr="00B85175" w:rsidRDefault="003B54F2" w:rsidP="009362DB">
            <w:pPr>
              <w:rPr>
                <w:lang w:eastAsia="en-GB"/>
              </w:rPr>
            </w:pPr>
          </w:p>
        </w:tc>
        <w:tc>
          <w:tcPr>
            <w:tcW w:w="1986" w:type="dxa"/>
          </w:tcPr>
          <w:p w14:paraId="19FDA25D" w14:textId="77777777" w:rsidR="003B54F2" w:rsidRPr="00B85175" w:rsidRDefault="003B54F2" w:rsidP="009362DB">
            <w:pPr>
              <w:rPr>
                <w:lang w:eastAsia="en-GB"/>
              </w:rPr>
            </w:pPr>
          </w:p>
        </w:tc>
        <w:tc>
          <w:tcPr>
            <w:tcW w:w="1889" w:type="dxa"/>
          </w:tcPr>
          <w:p w14:paraId="19FDA25E" w14:textId="77777777" w:rsidR="003B54F2" w:rsidRPr="00B85175" w:rsidRDefault="003B54F2" w:rsidP="009362DB">
            <w:pPr>
              <w:rPr>
                <w:lang w:eastAsia="en-GB"/>
              </w:rPr>
            </w:pPr>
          </w:p>
        </w:tc>
        <w:tc>
          <w:tcPr>
            <w:tcW w:w="1696" w:type="dxa"/>
          </w:tcPr>
          <w:p w14:paraId="19FDA25F" w14:textId="77777777" w:rsidR="003B54F2" w:rsidRPr="00B85175" w:rsidRDefault="003B54F2" w:rsidP="009362DB">
            <w:pPr>
              <w:rPr>
                <w:lang w:eastAsia="en-GB"/>
              </w:rPr>
            </w:pPr>
          </w:p>
        </w:tc>
        <w:tc>
          <w:tcPr>
            <w:tcW w:w="1443" w:type="dxa"/>
            <w:gridSpan w:val="2"/>
          </w:tcPr>
          <w:p w14:paraId="19FDA260" w14:textId="77777777" w:rsidR="003B54F2" w:rsidRPr="00B85175" w:rsidRDefault="003B54F2" w:rsidP="009362DB">
            <w:pPr>
              <w:rPr>
                <w:lang w:eastAsia="en-GB"/>
              </w:rPr>
            </w:pPr>
          </w:p>
        </w:tc>
      </w:tr>
      <w:tr w:rsidR="00AE20D5" w:rsidRPr="00B85175" w14:paraId="19FDA268" w14:textId="77777777" w:rsidTr="00AE20D5">
        <w:trPr>
          <w:gridAfter w:val="2"/>
          <w:wAfter w:w="47" w:type="dxa"/>
        </w:trPr>
        <w:tc>
          <w:tcPr>
            <w:tcW w:w="5462" w:type="dxa"/>
            <w:gridSpan w:val="4"/>
          </w:tcPr>
          <w:p w14:paraId="19FDA262" w14:textId="77777777" w:rsidR="00AE20D5" w:rsidRPr="00B85175" w:rsidRDefault="00AE20D5" w:rsidP="009362DB">
            <w:pPr>
              <w:rPr>
                <w:lang w:eastAsia="en-GB"/>
              </w:rPr>
            </w:pPr>
            <w:r w:rsidRPr="00B85175">
              <w:rPr>
                <w:b/>
                <w:bCs/>
                <w:lang w:eastAsia="en-GB"/>
              </w:rPr>
              <w:t>Iš viso:</w:t>
            </w:r>
          </w:p>
        </w:tc>
        <w:tc>
          <w:tcPr>
            <w:tcW w:w="1873" w:type="dxa"/>
          </w:tcPr>
          <w:p w14:paraId="19FDA263" w14:textId="77777777" w:rsidR="00AE20D5" w:rsidRPr="00B85175" w:rsidRDefault="00AE20D5" w:rsidP="009362DB">
            <w:pPr>
              <w:rPr>
                <w:lang w:eastAsia="en-GB"/>
              </w:rPr>
            </w:pPr>
          </w:p>
        </w:tc>
        <w:tc>
          <w:tcPr>
            <w:tcW w:w="1986" w:type="dxa"/>
          </w:tcPr>
          <w:p w14:paraId="19FDA264" w14:textId="77777777" w:rsidR="00AE20D5" w:rsidRPr="00B85175" w:rsidRDefault="00AE20D5" w:rsidP="009362DB">
            <w:pPr>
              <w:rPr>
                <w:lang w:eastAsia="en-GB"/>
              </w:rPr>
            </w:pPr>
          </w:p>
        </w:tc>
        <w:tc>
          <w:tcPr>
            <w:tcW w:w="1889" w:type="dxa"/>
          </w:tcPr>
          <w:p w14:paraId="19FDA265" w14:textId="77777777" w:rsidR="00AE20D5" w:rsidRPr="00B85175" w:rsidRDefault="00AE20D5" w:rsidP="009362DB">
            <w:pPr>
              <w:rPr>
                <w:lang w:eastAsia="en-GB"/>
              </w:rPr>
            </w:pPr>
          </w:p>
        </w:tc>
        <w:tc>
          <w:tcPr>
            <w:tcW w:w="1696" w:type="dxa"/>
          </w:tcPr>
          <w:p w14:paraId="19FDA266" w14:textId="77777777" w:rsidR="00AE20D5" w:rsidRPr="00B85175" w:rsidRDefault="00AE20D5" w:rsidP="009362DB">
            <w:pPr>
              <w:rPr>
                <w:lang w:eastAsia="en-GB"/>
              </w:rPr>
            </w:pPr>
          </w:p>
        </w:tc>
        <w:tc>
          <w:tcPr>
            <w:tcW w:w="1443" w:type="dxa"/>
            <w:gridSpan w:val="2"/>
          </w:tcPr>
          <w:p w14:paraId="19FDA267" w14:textId="77777777" w:rsidR="00AE20D5" w:rsidRPr="00B85175" w:rsidRDefault="00AE20D5" w:rsidP="009362DB">
            <w:pPr>
              <w:rPr>
                <w:lang w:eastAsia="en-GB"/>
              </w:rPr>
            </w:pPr>
          </w:p>
        </w:tc>
      </w:tr>
    </w:tbl>
    <w:p w14:paraId="19FDA269" w14:textId="77777777" w:rsidR="008C4184" w:rsidRPr="00E35092" w:rsidRDefault="00F018DC" w:rsidP="00F018DC">
      <w:pPr>
        <w:jc w:val="center"/>
      </w:pPr>
      <w:r>
        <w:t>________________________________________</w:t>
      </w:r>
    </w:p>
    <w:sectPr w:rsidR="008C4184" w:rsidRPr="00E35092" w:rsidSect="002226E8">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78ED" w14:textId="77777777" w:rsidR="009B40B1" w:rsidRDefault="009B40B1" w:rsidP="00992543">
      <w:r>
        <w:separator/>
      </w:r>
    </w:p>
  </w:endnote>
  <w:endnote w:type="continuationSeparator" w:id="0">
    <w:p w14:paraId="2B9ADEB9" w14:textId="77777777" w:rsidR="009B40B1" w:rsidRDefault="009B40B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Times New Roman"/>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A278" w14:textId="77777777" w:rsidR="00F66B9B" w:rsidRDefault="00F66B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sidR="00633E02">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633E02">
      <w:rPr>
        <w:rFonts w:ascii="Times New Roman" w:eastAsia="Times New Roman" w:hAnsi="Times New Roman" w:cs="Times New Roman"/>
        <w:sz w:val="18"/>
        <w:szCs w:val="18"/>
      </w:rPr>
      <w:fldChar w:fldCharType="separate"/>
    </w:r>
    <w:r w:rsidR="00F738E1">
      <w:rPr>
        <w:rFonts w:ascii="Times New Roman" w:eastAsia="Times New Roman" w:hAnsi="Times New Roman" w:cs="Times New Roman"/>
        <w:noProof/>
        <w:sz w:val="18"/>
        <w:szCs w:val="18"/>
      </w:rPr>
      <w:t>1</w:t>
    </w:r>
    <w:r w:rsidR="00633E02">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sidR="00633E02">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633E02">
      <w:rPr>
        <w:rFonts w:ascii="Times New Roman" w:eastAsia="Times New Roman" w:hAnsi="Times New Roman" w:cs="Times New Roman"/>
        <w:sz w:val="18"/>
        <w:szCs w:val="18"/>
      </w:rPr>
      <w:fldChar w:fldCharType="separate"/>
    </w:r>
    <w:r w:rsidR="00F738E1">
      <w:rPr>
        <w:rFonts w:ascii="Times New Roman" w:eastAsia="Times New Roman" w:hAnsi="Times New Roman" w:cs="Times New Roman"/>
        <w:noProof/>
        <w:sz w:val="18"/>
        <w:szCs w:val="18"/>
      </w:rPr>
      <w:t>7</w:t>
    </w:r>
    <w:r w:rsidR="00633E02">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44B0" w14:textId="77777777" w:rsidR="009B40B1" w:rsidRDefault="009B40B1" w:rsidP="00992543">
      <w:r>
        <w:separator/>
      </w:r>
    </w:p>
  </w:footnote>
  <w:footnote w:type="continuationSeparator" w:id="0">
    <w:p w14:paraId="7EEB5123" w14:textId="77777777" w:rsidR="009B40B1" w:rsidRDefault="009B40B1" w:rsidP="00992543">
      <w:r>
        <w:continuationSeparator/>
      </w:r>
    </w:p>
  </w:footnote>
  <w:footnote w:id="1">
    <w:p w14:paraId="19FDA279" w14:textId="77777777" w:rsidR="00DE0318" w:rsidRDefault="00DE0318" w:rsidP="00DE0318">
      <w:pPr>
        <w:pStyle w:val="Puslapioinaostekstas"/>
        <w:jc w:val="both"/>
        <w:rPr>
          <w:rFonts w:ascii="Aptos" w:eastAsiaTheme="minorHAnsi" w:hAnsi="Aptos" w:cs="Aptos"/>
          <w:b/>
          <w:bCs/>
          <w:i/>
          <w:iCs/>
          <w:sz w:val="22"/>
          <w:szCs w:val="22"/>
        </w:rPr>
      </w:pPr>
      <w:r>
        <w:rPr>
          <w:rStyle w:val="Puslapioinaosnuoroda"/>
        </w:rPr>
        <w:footnoteRef/>
      </w:r>
      <w:r>
        <w:t xml:space="preserve"> </w:t>
      </w:r>
      <w:r w:rsidRPr="000E148F">
        <w:rPr>
          <w:rFonts w:ascii="Times New Roman" w:hAnsi="Times New Roman"/>
          <w:b/>
          <w:bCs/>
          <w:i/>
          <w:iCs/>
          <w:sz w:val="22"/>
          <w:szCs w:val="22"/>
        </w:rPr>
        <w:t>Perkančioji organizacija atkreipia dėmesį, kad bendrojo naudojimo teritorijų priežiūros ir tvarkymo paslaugos suprantamos taip, kaip jos apibrėžtos Techninės specifikacijos 1.4-1.7 punktuose.</w:t>
      </w:r>
    </w:p>
    <w:p w14:paraId="19FDA27A" w14:textId="77777777" w:rsidR="00DE0318" w:rsidRPr="00EF6E34" w:rsidRDefault="00DE0318">
      <w:pPr>
        <w:pStyle w:val="Puslapioinaostekstas"/>
        <w:rPr>
          <w:rFonts w:ascii="Times New Roman" w:hAnsi="Times New Roman"/>
        </w:rPr>
      </w:pPr>
    </w:p>
  </w:footnote>
  <w:footnote w:id="2">
    <w:p w14:paraId="19FDA27B" w14:textId="77777777" w:rsidR="00DE0318" w:rsidRDefault="00DE0318" w:rsidP="00DE0318">
      <w:pPr>
        <w:pStyle w:val="Puslapioinaostekstas"/>
        <w:jc w:val="both"/>
        <w:rPr>
          <w:rFonts w:ascii="Aptos" w:eastAsiaTheme="minorHAnsi" w:hAnsi="Aptos" w:cs="Aptos"/>
          <w:b/>
          <w:bCs/>
          <w:i/>
          <w:iCs/>
          <w:sz w:val="22"/>
          <w:szCs w:val="22"/>
        </w:rPr>
      </w:pPr>
      <w:r>
        <w:rPr>
          <w:rStyle w:val="Puslapioinaosnuoroda"/>
        </w:rPr>
        <w:footnoteRef/>
      </w:r>
      <w:r>
        <w:t xml:space="preserve"> </w:t>
      </w:r>
      <w:r w:rsidRPr="000E148F">
        <w:rPr>
          <w:rFonts w:ascii="Times New Roman" w:hAnsi="Times New Roman"/>
          <w:b/>
          <w:bCs/>
          <w:i/>
          <w:iCs/>
          <w:sz w:val="22"/>
          <w:szCs w:val="22"/>
        </w:rPr>
        <w:t>Perkančioji organizacija atkreipia dėmesį, kad bendrojo naudojimo teritorijų priežiūros ir tvarkymo paslaugos suprantamos taip, kaip jos apibrėžtos Techninės specifikacijos 1.4-1.7 punktuose.</w:t>
      </w:r>
    </w:p>
    <w:p w14:paraId="19FDA27C" w14:textId="77777777" w:rsidR="00DE0318" w:rsidRPr="00EF6E34" w:rsidRDefault="00DE0318">
      <w:pPr>
        <w:pStyle w:val="Puslapioinaostekstas"/>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7C22B75"/>
    <w:multiLevelType w:val="hybridMultilevel"/>
    <w:tmpl w:val="9E9690B6"/>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1F871DB"/>
    <w:multiLevelType w:val="hybridMultilevel"/>
    <w:tmpl w:val="32067B9E"/>
    <w:lvl w:ilvl="0" w:tplc="76C268C8">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C11176"/>
    <w:multiLevelType w:val="hybridMultilevel"/>
    <w:tmpl w:val="6E6802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C03"/>
    <w:multiLevelType w:val="hybridMultilevel"/>
    <w:tmpl w:val="9DAC6FCC"/>
    <w:lvl w:ilvl="0" w:tplc="08AAD130">
      <w:start w:val="1"/>
      <w:numFmt w:val="bullet"/>
      <w:lvlText w:val="-"/>
      <w:lvlJc w:val="left"/>
      <w:pPr>
        <w:ind w:left="1197" w:hanging="360"/>
      </w:pPr>
      <w:rPr>
        <w:rFonts w:ascii="Times New Roman" w:eastAsia="Times New Roman" w:hAnsi="Times New Roman" w:cs="Times New Roman" w:hint="default"/>
      </w:rPr>
    </w:lvl>
    <w:lvl w:ilvl="1" w:tplc="04270003">
      <w:start w:val="1"/>
      <w:numFmt w:val="bullet"/>
      <w:lvlText w:val="o"/>
      <w:lvlJc w:val="left"/>
      <w:pPr>
        <w:ind w:left="1917" w:hanging="360"/>
      </w:pPr>
      <w:rPr>
        <w:rFonts w:ascii="Courier New" w:hAnsi="Courier New" w:cs="Courier New" w:hint="default"/>
      </w:rPr>
    </w:lvl>
    <w:lvl w:ilvl="2" w:tplc="04270005" w:tentative="1">
      <w:start w:val="1"/>
      <w:numFmt w:val="bullet"/>
      <w:lvlText w:val=""/>
      <w:lvlJc w:val="left"/>
      <w:pPr>
        <w:ind w:left="2637" w:hanging="360"/>
      </w:pPr>
      <w:rPr>
        <w:rFonts w:ascii="Wingdings" w:hAnsi="Wingdings" w:hint="default"/>
      </w:rPr>
    </w:lvl>
    <w:lvl w:ilvl="3" w:tplc="04270001" w:tentative="1">
      <w:start w:val="1"/>
      <w:numFmt w:val="bullet"/>
      <w:lvlText w:val=""/>
      <w:lvlJc w:val="left"/>
      <w:pPr>
        <w:ind w:left="3357" w:hanging="360"/>
      </w:pPr>
      <w:rPr>
        <w:rFonts w:ascii="Symbol" w:hAnsi="Symbol" w:hint="default"/>
      </w:rPr>
    </w:lvl>
    <w:lvl w:ilvl="4" w:tplc="04270003" w:tentative="1">
      <w:start w:val="1"/>
      <w:numFmt w:val="bullet"/>
      <w:lvlText w:val="o"/>
      <w:lvlJc w:val="left"/>
      <w:pPr>
        <w:ind w:left="4077" w:hanging="360"/>
      </w:pPr>
      <w:rPr>
        <w:rFonts w:ascii="Courier New" w:hAnsi="Courier New" w:cs="Courier New" w:hint="default"/>
      </w:rPr>
    </w:lvl>
    <w:lvl w:ilvl="5" w:tplc="04270005" w:tentative="1">
      <w:start w:val="1"/>
      <w:numFmt w:val="bullet"/>
      <w:lvlText w:val=""/>
      <w:lvlJc w:val="left"/>
      <w:pPr>
        <w:ind w:left="4797" w:hanging="360"/>
      </w:pPr>
      <w:rPr>
        <w:rFonts w:ascii="Wingdings" w:hAnsi="Wingdings" w:hint="default"/>
      </w:rPr>
    </w:lvl>
    <w:lvl w:ilvl="6" w:tplc="04270001" w:tentative="1">
      <w:start w:val="1"/>
      <w:numFmt w:val="bullet"/>
      <w:lvlText w:val=""/>
      <w:lvlJc w:val="left"/>
      <w:pPr>
        <w:ind w:left="5517" w:hanging="360"/>
      </w:pPr>
      <w:rPr>
        <w:rFonts w:ascii="Symbol" w:hAnsi="Symbol" w:hint="default"/>
      </w:rPr>
    </w:lvl>
    <w:lvl w:ilvl="7" w:tplc="04270003" w:tentative="1">
      <w:start w:val="1"/>
      <w:numFmt w:val="bullet"/>
      <w:lvlText w:val="o"/>
      <w:lvlJc w:val="left"/>
      <w:pPr>
        <w:ind w:left="6237" w:hanging="360"/>
      </w:pPr>
      <w:rPr>
        <w:rFonts w:ascii="Courier New" w:hAnsi="Courier New" w:cs="Courier New" w:hint="default"/>
      </w:rPr>
    </w:lvl>
    <w:lvl w:ilvl="8" w:tplc="04270005" w:tentative="1">
      <w:start w:val="1"/>
      <w:numFmt w:val="bullet"/>
      <w:lvlText w:val=""/>
      <w:lvlJc w:val="left"/>
      <w:pPr>
        <w:ind w:left="6957" w:hanging="360"/>
      </w:pPr>
      <w:rPr>
        <w:rFonts w:ascii="Wingdings" w:hAnsi="Wingdings" w:hint="default"/>
      </w:rPr>
    </w:lvl>
  </w:abstractNum>
  <w:abstractNum w:abstractNumId="6" w15:restartNumberingAfterBreak="0">
    <w:nsid w:val="299A37A8"/>
    <w:multiLevelType w:val="hybridMultilevel"/>
    <w:tmpl w:val="FA264024"/>
    <w:lvl w:ilvl="0" w:tplc="0427000F">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F46856"/>
    <w:multiLevelType w:val="hybridMultilevel"/>
    <w:tmpl w:val="CD220E24"/>
    <w:lvl w:ilvl="0" w:tplc="08AAD130">
      <w:start w:val="1"/>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8" w15:restartNumberingAfterBreak="0">
    <w:nsid w:val="367C6835"/>
    <w:multiLevelType w:val="hybridMultilevel"/>
    <w:tmpl w:val="82AA1A22"/>
    <w:lvl w:ilvl="0" w:tplc="4CCCBED6">
      <w:start w:val="1"/>
      <w:numFmt w:val="decimal"/>
      <w:lvlText w:val="%1)"/>
      <w:lvlJc w:val="left"/>
      <w:pPr>
        <w:ind w:left="744" w:hanging="384"/>
      </w:pPr>
      <w:rPr>
        <w:rFonts w:ascii="Times New Roman" w:eastAsia="Times New Roman" w:hAnsi="Times New Roman" w:cs="Times New Roman"/>
      </w:rPr>
    </w:lvl>
    <w:lvl w:ilvl="1" w:tplc="FBAA46DE">
      <w:start w:val="3"/>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1733BB"/>
    <w:multiLevelType w:val="hybridMultilevel"/>
    <w:tmpl w:val="55BC902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86212CA"/>
    <w:multiLevelType w:val="hybridMultilevel"/>
    <w:tmpl w:val="0B8A0E38"/>
    <w:lvl w:ilvl="0" w:tplc="203E5E32">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D83AAA"/>
    <w:multiLevelType w:val="hybridMultilevel"/>
    <w:tmpl w:val="1512DBCE"/>
    <w:lvl w:ilvl="0" w:tplc="9334CDAE">
      <w:start w:val="2"/>
      <w:numFmt w:val="bullet"/>
      <w:lvlText w:val="-"/>
      <w:lvlJc w:val="left"/>
      <w:pPr>
        <w:ind w:left="837" w:hanging="360"/>
      </w:pPr>
      <w:rPr>
        <w:rFonts w:ascii="Times New Roman" w:eastAsia="Arial Unicode MS" w:hAnsi="Times New Roman" w:cs="Times New Roman" w:hint="default"/>
        <w:color w:val="000000"/>
      </w:rPr>
    </w:lvl>
    <w:lvl w:ilvl="1" w:tplc="04270003" w:tentative="1">
      <w:start w:val="1"/>
      <w:numFmt w:val="bullet"/>
      <w:lvlText w:val="o"/>
      <w:lvlJc w:val="left"/>
      <w:pPr>
        <w:ind w:left="1557" w:hanging="360"/>
      </w:pPr>
      <w:rPr>
        <w:rFonts w:ascii="Courier New" w:hAnsi="Courier New" w:cs="Courier New" w:hint="default"/>
      </w:rPr>
    </w:lvl>
    <w:lvl w:ilvl="2" w:tplc="04270005" w:tentative="1">
      <w:start w:val="1"/>
      <w:numFmt w:val="bullet"/>
      <w:lvlText w:val=""/>
      <w:lvlJc w:val="left"/>
      <w:pPr>
        <w:ind w:left="2277" w:hanging="360"/>
      </w:pPr>
      <w:rPr>
        <w:rFonts w:ascii="Wingdings" w:hAnsi="Wingdings" w:hint="default"/>
      </w:rPr>
    </w:lvl>
    <w:lvl w:ilvl="3" w:tplc="04270001" w:tentative="1">
      <w:start w:val="1"/>
      <w:numFmt w:val="bullet"/>
      <w:lvlText w:val=""/>
      <w:lvlJc w:val="left"/>
      <w:pPr>
        <w:ind w:left="2997" w:hanging="360"/>
      </w:pPr>
      <w:rPr>
        <w:rFonts w:ascii="Symbol" w:hAnsi="Symbol" w:hint="default"/>
      </w:rPr>
    </w:lvl>
    <w:lvl w:ilvl="4" w:tplc="04270003" w:tentative="1">
      <w:start w:val="1"/>
      <w:numFmt w:val="bullet"/>
      <w:lvlText w:val="o"/>
      <w:lvlJc w:val="left"/>
      <w:pPr>
        <w:ind w:left="3717" w:hanging="360"/>
      </w:pPr>
      <w:rPr>
        <w:rFonts w:ascii="Courier New" w:hAnsi="Courier New" w:cs="Courier New" w:hint="default"/>
      </w:rPr>
    </w:lvl>
    <w:lvl w:ilvl="5" w:tplc="04270005" w:tentative="1">
      <w:start w:val="1"/>
      <w:numFmt w:val="bullet"/>
      <w:lvlText w:val=""/>
      <w:lvlJc w:val="left"/>
      <w:pPr>
        <w:ind w:left="4437" w:hanging="360"/>
      </w:pPr>
      <w:rPr>
        <w:rFonts w:ascii="Wingdings" w:hAnsi="Wingdings" w:hint="default"/>
      </w:rPr>
    </w:lvl>
    <w:lvl w:ilvl="6" w:tplc="04270001" w:tentative="1">
      <w:start w:val="1"/>
      <w:numFmt w:val="bullet"/>
      <w:lvlText w:val=""/>
      <w:lvlJc w:val="left"/>
      <w:pPr>
        <w:ind w:left="5157" w:hanging="360"/>
      </w:pPr>
      <w:rPr>
        <w:rFonts w:ascii="Symbol" w:hAnsi="Symbol" w:hint="default"/>
      </w:rPr>
    </w:lvl>
    <w:lvl w:ilvl="7" w:tplc="04270003" w:tentative="1">
      <w:start w:val="1"/>
      <w:numFmt w:val="bullet"/>
      <w:lvlText w:val="o"/>
      <w:lvlJc w:val="left"/>
      <w:pPr>
        <w:ind w:left="5877" w:hanging="360"/>
      </w:pPr>
      <w:rPr>
        <w:rFonts w:ascii="Courier New" w:hAnsi="Courier New" w:cs="Courier New" w:hint="default"/>
      </w:rPr>
    </w:lvl>
    <w:lvl w:ilvl="8" w:tplc="04270005" w:tentative="1">
      <w:start w:val="1"/>
      <w:numFmt w:val="bullet"/>
      <w:lvlText w:val=""/>
      <w:lvlJc w:val="left"/>
      <w:pPr>
        <w:ind w:left="6597" w:hanging="360"/>
      </w:pPr>
      <w:rPr>
        <w:rFonts w:ascii="Wingdings" w:hAnsi="Wingdings" w:hint="default"/>
      </w:rPr>
    </w:lvl>
  </w:abstractNum>
  <w:abstractNum w:abstractNumId="12" w15:restartNumberingAfterBreak="0">
    <w:nsid w:val="5D8F07D4"/>
    <w:multiLevelType w:val="hybridMultilevel"/>
    <w:tmpl w:val="2884B41A"/>
    <w:lvl w:ilvl="0" w:tplc="C1488394">
      <w:start w:val="3"/>
      <w:numFmt w:val="bullet"/>
      <w:lvlText w:val="-"/>
      <w:lvlJc w:val="left"/>
      <w:pPr>
        <w:ind w:left="720" w:hanging="360"/>
      </w:pPr>
      <w:rPr>
        <w:rFonts w:ascii="Times New Roman" w:eastAsia="Apto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5D66FF"/>
    <w:multiLevelType w:val="hybridMultilevel"/>
    <w:tmpl w:val="A5484A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800600"/>
    <w:multiLevelType w:val="hybridMultilevel"/>
    <w:tmpl w:val="ECBC80C2"/>
    <w:lvl w:ilvl="0" w:tplc="7FC8AD38">
      <w:start w:val="1"/>
      <w:numFmt w:val="decimal"/>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53561910">
    <w:abstractNumId w:val="17"/>
  </w:num>
  <w:num w:numId="2" w16cid:durableId="781460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0497220">
    <w:abstractNumId w:val="9"/>
  </w:num>
  <w:num w:numId="4" w16cid:durableId="158664666">
    <w:abstractNumId w:val="10"/>
  </w:num>
  <w:num w:numId="5" w16cid:durableId="1281112751">
    <w:abstractNumId w:val="7"/>
  </w:num>
  <w:num w:numId="6" w16cid:durableId="17161584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5724388">
    <w:abstractNumId w:val="1"/>
  </w:num>
  <w:num w:numId="8" w16cid:durableId="1523666601">
    <w:abstractNumId w:val="13"/>
  </w:num>
  <w:num w:numId="9" w16cid:durableId="346565725">
    <w:abstractNumId w:val="16"/>
  </w:num>
  <w:num w:numId="10" w16cid:durableId="1017736588">
    <w:abstractNumId w:val="0"/>
  </w:num>
  <w:num w:numId="11" w16cid:durableId="1777093483">
    <w:abstractNumId w:val="2"/>
  </w:num>
  <w:num w:numId="12" w16cid:durableId="1849632237">
    <w:abstractNumId w:val="12"/>
  </w:num>
  <w:num w:numId="13" w16cid:durableId="1699695192">
    <w:abstractNumId w:val="14"/>
  </w:num>
  <w:num w:numId="14" w16cid:durableId="14384077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0619859">
    <w:abstractNumId w:val="6"/>
  </w:num>
  <w:num w:numId="16" w16cid:durableId="986134346">
    <w:abstractNumId w:val="4"/>
  </w:num>
  <w:num w:numId="17" w16cid:durableId="870611708">
    <w:abstractNumId w:val="3"/>
  </w:num>
  <w:num w:numId="18" w16cid:durableId="1986351475">
    <w:abstractNumId w:val="8"/>
  </w:num>
  <w:num w:numId="19" w16cid:durableId="323701663">
    <w:abstractNumId w:val="11"/>
  </w:num>
  <w:num w:numId="20" w16cid:durableId="242640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937"/>
    <w:rsid w:val="00011A0E"/>
    <w:rsid w:val="00011E4B"/>
    <w:rsid w:val="00014ACE"/>
    <w:rsid w:val="00014C41"/>
    <w:rsid w:val="000276F8"/>
    <w:rsid w:val="000314E2"/>
    <w:rsid w:val="00034C92"/>
    <w:rsid w:val="0003750E"/>
    <w:rsid w:val="00041A91"/>
    <w:rsid w:val="00042B1A"/>
    <w:rsid w:val="00051663"/>
    <w:rsid w:val="00056399"/>
    <w:rsid w:val="000575CB"/>
    <w:rsid w:val="0006194A"/>
    <w:rsid w:val="00062437"/>
    <w:rsid w:val="00066137"/>
    <w:rsid w:val="00066E43"/>
    <w:rsid w:val="000726CE"/>
    <w:rsid w:val="000735A0"/>
    <w:rsid w:val="00073BF2"/>
    <w:rsid w:val="00074879"/>
    <w:rsid w:val="00074EA3"/>
    <w:rsid w:val="000752FA"/>
    <w:rsid w:val="0007744E"/>
    <w:rsid w:val="000804D0"/>
    <w:rsid w:val="000807EA"/>
    <w:rsid w:val="00082887"/>
    <w:rsid w:val="0008474E"/>
    <w:rsid w:val="00084934"/>
    <w:rsid w:val="00092494"/>
    <w:rsid w:val="00092C15"/>
    <w:rsid w:val="00094652"/>
    <w:rsid w:val="0009563B"/>
    <w:rsid w:val="00096318"/>
    <w:rsid w:val="00097780"/>
    <w:rsid w:val="000A189B"/>
    <w:rsid w:val="000A3FA0"/>
    <w:rsid w:val="000A4D77"/>
    <w:rsid w:val="000B0C64"/>
    <w:rsid w:val="000B368C"/>
    <w:rsid w:val="000B46B5"/>
    <w:rsid w:val="000B4D72"/>
    <w:rsid w:val="000B514B"/>
    <w:rsid w:val="000B7D9B"/>
    <w:rsid w:val="000B7E53"/>
    <w:rsid w:val="000B7F26"/>
    <w:rsid w:val="000C0883"/>
    <w:rsid w:val="000C2B4D"/>
    <w:rsid w:val="000C51C7"/>
    <w:rsid w:val="000C6A04"/>
    <w:rsid w:val="000C7C43"/>
    <w:rsid w:val="000D0FA6"/>
    <w:rsid w:val="000D1D3C"/>
    <w:rsid w:val="000D2AC3"/>
    <w:rsid w:val="000D562C"/>
    <w:rsid w:val="000E148F"/>
    <w:rsid w:val="000E364B"/>
    <w:rsid w:val="000E6942"/>
    <w:rsid w:val="000E7A47"/>
    <w:rsid w:val="000F12D9"/>
    <w:rsid w:val="000F1709"/>
    <w:rsid w:val="000F3E65"/>
    <w:rsid w:val="000F634B"/>
    <w:rsid w:val="000F70E8"/>
    <w:rsid w:val="00100426"/>
    <w:rsid w:val="0010193F"/>
    <w:rsid w:val="0010517B"/>
    <w:rsid w:val="001057EE"/>
    <w:rsid w:val="00105C66"/>
    <w:rsid w:val="0010616A"/>
    <w:rsid w:val="0011322A"/>
    <w:rsid w:val="00123CFA"/>
    <w:rsid w:val="00125AB0"/>
    <w:rsid w:val="001310D3"/>
    <w:rsid w:val="00132A75"/>
    <w:rsid w:val="001337C6"/>
    <w:rsid w:val="001367CF"/>
    <w:rsid w:val="001428B7"/>
    <w:rsid w:val="00142CEA"/>
    <w:rsid w:val="00143C06"/>
    <w:rsid w:val="00143C7A"/>
    <w:rsid w:val="001443A3"/>
    <w:rsid w:val="00145C0A"/>
    <w:rsid w:val="001473B6"/>
    <w:rsid w:val="00147D47"/>
    <w:rsid w:val="00151570"/>
    <w:rsid w:val="00151C0A"/>
    <w:rsid w:val="00153417"/>
    <w:rsid w:val="0015384E"/>
    <w:rsid w:val="00155AC2"/>
    <w:rsid w:val="00157889"/>
    <w:rsid w:val="00160425"/>
    <w:rsid w:val="00162193"/>
    <w:rsid w:val="001648BC"/>
    <w:rsid w:val="001658BE"/>
    <w:rsid w:val="00167463"/>
    <w:rsid w:val="00167A61"/>
    <w:rsid w:val="001701C1"/>
    <w:rsid w:val="0017070A"/>
    <w:rsid w:val="001720DF"/>
    <w:rsid w:val="0017279F"/>
    <w:rsid w:val="00172C1F"/>
    <w:rsid w:val="00175278"/>
    <w:rsid w:val="0017544E"/>
    <w:rsid w:val="0018145C"/>
    <w:rsid w:val="001848E5"/>
    <w:rsid w:val="001858EE"/>
    <w:rsid w:val="00185D55"/>
    <w:rsid w:val="00190F5B"/>
    <w:rsid w:val="001932C2"/>
    <w:rsid w:val="00193440"/>
    <w:rsid w:val="00193DC1"/>
    <w:rsid w:val="00195650"/>
    <w:rsid w:val="00195D33"/>
    <w:rsid w:val="00197463"/>
    <w:rsid w:val="001A0369"/>
    <w:rsid w:val="001A071A"/>
    <w:rsid w:val="001A271C"/>
    <w:rsid w:val="001A3025"/>
    <w:rsid w:val="001A3CFF"/>
    <w:rsid w:val="001B0B04"/>
    <w:rsid w:val="001B0CD9"/>
    <w:rsid w:val="001B1089"/>
    <w:rsid w:val="001B25A2"/>
    <w:rsid w:val="001B55E9"/>
    <w:rsid w:val="001B614D"/>
    <w:rsid w:val="001B6E3B"/>
    <w:rsid w:val="001B78A0"/>
    <w:rsid w:val="001C1639"/>
    <w:rsid w:val="001C3055"/>
    <w:rsid w:val="001C58DE"/>
    <w:rsid w:val="001C64A6"/>
    <w:rsid w:val="001D0379"/>
    <w:rsid w:val="001D0AF8"/>
    <w:rsid w:val="001D2070"/>
    <w:rsid w:val="001D29A6"/>
    <w:rsid w:val="001D322C"/>
    <w:rsid w:val="001D4040"/>
    <w:rsid w:val="001D6B60"/>
    <w:rsid w:val="001E2F7F"/>
    <w:rsid w:val="001E319B"/>
    <w:rsid w:val="001E3260"/>
    <w:rsid w:val="001E70D5"/>
    <w:rsid w:val="001E7E29"/>
    <w:rsid w:val="001E7EA9"/>
    <w:rsid w:val="001F1F9F"/>
    <w:rsid w:val="001F2495"/>
    <w:rsid w:val="001F2666"/>
    <w:rsid w:val="001F4128"/>
    <w:rsid w:val="001F56F1"/>
    <w:rsid w:val="001F72B2"/>
    <w:rsid w:val="00200443"/>
    <w:rsid w:val="00207E8C"/>
    <w:rsid w:val="002108BA"/>
    <w:rsid w:val="0021403A"/>
    <w:rsid w:val="00214373"/>
    <w:rsid w:val="00214776"/>
    <w:rsid w:val="002160A8"/>
    <w:rsid w:val="002174E0"/>
    <w:rsid w:val="00221DA7"/>
    <w:rsid w:val="002226E8"/>
    <w:rsid w:val="00222831"/>
    <w:rsid w:val="002274B6"/>
    <w:rsid w:val="0023099C"/>
    <w:rsid w:val="00230C9E"/>
    <w:rsid w:val="00232453"/>
    <w:rsid w:val="00232799"/>
    <w:rsid w:val="00237A65"/>
    <w:rsid w:val="00242345"/>
    <w:rsid w:val="00242B93"/>
    <w:rsid w:val="00243172"/>
    <w:rsid w:val="002464B5"/>
    <w:rsid w:val="002470CC"/>
    <w:rsid w:val="00250F65"/>
    <w:rsid w:val="00253079"/>
    <w:rsid w:val="002538F1"/>
    <w:rsid w:val="002560CC"/>
    <w:rsid w:val="0025640F"/>
    <w:rsid w:val="002606B1"/>
    <w:rsid w:val="00261875"/>
    <w:rsid w:val="002628FD"/>
    <w:rsid w:val="00262D01"/>
    <w:rsid w:val="00262F66"/>
    <w:rsid w:val="00263923"/>
    <w:rsid w:val="00263945"/>
    <w:rsid w:val="0026396C"/>
    <w:rsid w:val="00264E96"/>
    <w:rsid w:val="002660C8"/>
    <w:rsid w:val="00266B7A"/>
    <w:rsid w:val="00267E64"/>
    <w:rsid w:val="0027024E"/>
    <w:rsid w:val="00272AD8"/>
    <w:rsid w:val="00273732"/>
    <w:rsid w:val="002775EE"/>
    <w:rsid w:val="00280A92"/>
    <w:rsid w:val="002835B5"/>
    <w:rsid w:val="00285B66"/>
    <w:rsid w:val="002865B8"/>
    <w:rsid w:val="00286728"/>
    <w:rsid w:val="00286EA7"/>
    <w:rsid w:val="00287F45"/>
    <w:rsid w:val="0029026B"/>
    <w:rsid w:val="0029356F"/>
    <w:rsid w:val="00293DC1"/>
    <w:rsid w:val="00293E2B"/>
    <w:rsid w:val="00295AD7"/>
    <w:rsid w:val="00295E68"/>
    <w:rsid w:val="002966FE"/>
    <w:rsid w:val="00297477"/>
    <w:rsid w:val="002976DB"/>
    <w:rsid w:val="002A04DD"/>
    <w:rsid w:val="002A1230"/>
    <w:rsid w:val="002A1D36"/>
    <w:rsid w:val="002A2432"/>
    <w:rsid w:val="002A36C7"/>
    <w:rsid w:val="002A4B33"/>
    <w:rsid w:val="002A6232"/>
    <w:rsid w:val="002A6EDF"/>
    <w:rsid w:val="002A76D2"/>
    <w:rsid w:val="002B202F"/>
    <w:rsid w:val="002B559E"/>
    <w:rsid w:val="002B583C"/>
    <w:rsid w:val="002C01DB"/>
    <w:rsid w:val="002C3BFD"/>
    <w:rsid w:val="002C3CEC"/>
    <w:rsid w:val="002D0215"/>
    <w:rsid w:val="002D0934"/>
    <w:rsid w:val="002D18F9"/>
    <w:rsid w:val="002D4A31"/>
    <w:rsid w:val="002D66BC"/>
    <w:rsid w:val="002D7D46"/>
    <w:rsid w:val="002E1C3C"/>
    <w:rsid w:val="002E2190"/>
    <w:rsid w:val="002E675F"/>
    <w:rsid w:val="002E7661"/>
    <w:rsid w:val="002F1333"/>
    <w:rsid w:val="002F25CD"/>
    <w:rsid w:val="002F36EE"/>
    <w:rsid w:val="002F4924"/>
    <w:rsid w:val="002F53AD"/>
    <w:rsid w:val="002F5A10"/>
    <w:rsid w:val="002F7369"/>
    <w:rsid w:val="002F77EF"/>
    <w:rsid w:val="00302AB3"/>
    <w:rsid w:val="00303158"/>
    <w:rsid w:val="00305620"/>
    <w:rsid w:val="00307DDA"/>
    <w:rsid w:val="00307F72"/>
    <w:rsid w:val="003143CE"/>
    <w:rsid w:val="00314798"/>
    <w:rsid w:val="0031630A"/>
    <w:rsid w:val="003171EC"/>
    <w:rsid w:val="00322877"/>
    <w:rsid w:val="00323B20"/>
    <w:rsid w:val="00325AAA"/>
    <w:rsid w:val="00325BD8"/>
    <w:rsid w:val="00327394"/>
    <w:rsid w:val="003304F9"/>
    <w:rsid w:val="00330F1B"/>
    <w:rsid w:val="003332D8"/>
    <w:rsid w:val="00333CB7"/>
    <w:rsid w:val="0033518F"/>
    <w:rsid w:val="00347604"/>
    <w:rsid w:val="00347D32"/>
    <w:rsid w:val="00350238"/>
    <w:rsid w:val="00350BD0"/>
    <w:rsid w:val="003515E4"/>
    <w:rsid w:val="003563AD"/>
    <w:rsid w:val="0035686C"/>
    <w:rsid w:val="00362DEB"/>
    <w:rsid w:val="00364687"/>
    <w:rsid w:val="00364AC1"/>
    <w:rsid w:val="00365D42"/>
    <w:rsid w:val="00372147"/>
    <w:rsid w:val="00373A5B"/>
    <w:rsid w:val="003751BD"/>
    <w:rsid w:val="0037522E"/>
    <w:rsid w:val="003758AF"/>
    <w:rsid w:val="00376853"/>
    <w:rsid w:val="003813FD"/>
    <w:rsid w:val="0038169F"/>
    <w:rsid w:val="00381F67"/>
    <w:rsid w:val="00382EE7"/>
    <w:rsid w:val="00384029"/>
    <w:rsid w:val="003848AE"/>
    <w:rsid w:val="00385C38"/>
    <w:rsid w:val="00390E93"/>
    <w:rsid w:val="00391130"/>
    <w:rsid w:val="003936CA"/>
    <w:rsid w:val="003947EB"/>
    <w:rsid w:val="00397B02"/>
    <w:rsid w:val="00397E6A"/>
    <w:rsid w:val="003A2FDF"/>
    <w:rsid w:val="003A73CA"/>
    <w:rsid w:val="003A79E8"/>
    <w:rsid w:val="003B1124"/>
    <w:rsid w:val="003B1AFC"/>
    <w:rsid w:val="003B2F68"/>
    <w:rsid w:val="003B3917"/>
    <w:rsid w:val="003B54F2"/>
    <w:rsid w:val="003B552F"/>
    <w:rsid w:val="003B663F"/>
    <w:rsid w:val="003B721C"/>
    <w:rsid w:val="003C1596"/>
    <w:rsid w:val="003C27E1"/>
    <w:rsid w:val="003C4C6E"/>
    <w:rsid w:val="003D0BFF"/>
    <w:rsid w:val="003D186B"/>
    <w:rsid w:val="003D2219"/>
    <w:rsid w:val="003D4D7D"/>
    <w:rsid w:val="003E121B"/>
    <w:rsid w:val="003E30FA"/>
    <w:rsid w:val="003E45ED"/>
    <w:rsid w:val="003E46F7"/>
    <w:rsid w:val="003E5D7F"/>
    <w:rsid w:val="003E6428"/>
    <w:rsid w:val="003E6A7D"/>
    <w:rsid w:val="003F19BB"/>
    <w:rsid w:val="003F393D"/>
    <w:rsid w:val="003F3E39"/>
    <w:rsid w:val="003F4B16"/>
    <w:rsid w:val="003F77EB"/>
    <w:rsid w:val="004007D1"/>
    <w:rsid w:val="00402BEF"/>
    <w:rsid w:val="00402D5B"/>
    <w:rsid w:val="00403CF1"/>
    <w:rsid w:val="0040425A"/>
    <w:rsid w:val="0040710F"/>
    <w:rsid w:val="00407BD5"/>
    <w:rsid w:val="00410BB7"/>
    <w:rsid w:val="00410E78"/>
    <w:rsid w:val="00411251"/>
    <w:rsid w:val="00412F69"/>
    <w:rsid w:val="004137F4"/>
    <w:rsid w:val="00413DAC"/>
    <w:rsid w:val="00426865"/>
    <w:rsid w:val="00427E2C"/>
    <w:rsid w:val="004307F3"/>
    <w:rsid w:val="004311E1"/>
    <w:rsid w:val="004358B7"/>
    <w:rsid w:val="00435CFB"/>
    <w:rsid w:val="00436708"/>
    <w:rsid w:val="004370B7"/>
    <w:rsid w:val="00437769"/>
    <w:rsid w:val="00441ED6"/>
    <w:rsid w:val="0044352D"/>
    <w:rsid w:val="00443648"/>
    <w:rsid w:val="004439B5"/>
    <w:rsid w:val="004463D4"/>
    <w:rsid w:val="00447B75"/>
    <w:rsid w:val="00450D8D"/>
    <w:rsid w:val="00451609"/>
    <w:rsid w:val="00457209"/>
    <w:rsid w:val="00457F7E"/>
    <w:rsid w:val="004609C6"/>
    <w:rsid w:val="004639E5"/>
    <w:rsid w:val="00464F52"/>
    <w:rsid w:val="00465D35"/>
    <w:rsid w:val="00466EA9"/>
    <w:rsid w:val="004706DB"/>
    <w:rsid w:val="00471163"/>
    <w:rsid w:val="004757D6"/>
    <w:rsid w:val="0047711B"/>
    <w:rsid w:val="0048021C"/>
    <w:rsid w:val="004805F6"/>
    <w:rsid w:val="00482D7C"/>
    <w:rsid w:val="00484614"/>
    <w:rsid w:val="00484783"/>
    <w:rsid w:val="00484A61"/>
    <w:rsid w:val="0048718B"/>
    <w:rsid w:val="00487E73"/>
    <w:rsid w:val="004904B0"/>
    <w:rsid w:val="00490923"/>
    <w:rsid w:val="004928FF"/>
    <w:rsid w:val="0049304D"/>
    <w:rsid w:val="00493BD3"/>
    <w:rsid w:val="00494714"/>
    <w:rsid w:val="00497035"/>
    <w:rsid w:val="004A0E14"/>
    <w:rsid w:val="004A176F"/>
    <w:rsid w:val="004A1BD8"/>
    <w:rsid w:val="004A3E3E"/>
    <w:rsid w:val="004A69BE"/>
    <w:rsid w:val="004A71D6"/>
    <w:rsid w:val="004B16A3"/>
    <w:rsid w:val="004B2667"/>
    <w:rsid w:val="004B41F4"/>
    <w:rsid w:val="004B4664"/>
    <w:rsid w:val="004B5D1D"/>
    <w:rsid w:val="004B72EB"/>
    <w:rsid w:val="004C0F90"/>
    <w:rsid w:val="004C1018"/>
    <w:rsid w:val="004C24E6"/>
    <w:rsid w:val="004C3D00"/>
    <w:rsid w:val="004C4EEA"/>
    <w:rsid w:val="004C5AB0"/>
    <w:rsid w:val="004C64BA"/>
    <w:rsid w:val="004C668F"/>
    <w:rsid w:val="004C6792"/>
    <w:rsid w:val="004D3988"/>
    <w:rsid w:val="004D4434"/>
    <w:rsid w:val="004D4744"/>
    <w:rsid w:val="004D4F1B"/>
    <w:rsid w:val="004E0612"/>
    <w:rsid w:val="004E0B96"/>
    <w:rsid w:val="004E5356"/>
    <w:rsid w:val="004E74C6"/>
    <w:rsid w:val="004E7D24"/>
    <w:rsid w:val="004F0975"/>
    <w:rsid w:val="004F1065"/>
    <w:rsid w:val="004F37C1"/>
    <w:rsid w:val="004F4280"/>
    <w:rsid w:val="004F584D"/>
    <w:rsid w:val="004F6A46"/>
    <w:rsid w:val="005022BD"/>
    <w:rsid w:val="00502482"/>
    <w:rsid w:val="00502793"/>
    <w:rsid w:val="00503D75"/>
    <w:rsid w:val="00503ED5"/>
    <w:rsid w:val="00504DC3"/>
    <w:rsid w:val="005063CB"/>
    <w:rsid w:val="00507E28"/>
    <w:rsid w:val="00511A1E"/>
    <w:rsid w:val="00511D5D"/>
    <w:rsid w:val="00512F8C"/>
    <w:rsid w:val="005142AB"/>
    <w:rsid w:val="00515872"/>
    <w:rsid w:val="00515ED6"/>
    <w:rsid w:val="00521BC4"/>
    <w:rsid w:val="005239E3"/>
    <w:rsid w:val="005256BE"/>
    <w:rsid w:val="00526D18"/>
    <w:rsid w:val="005277C3"/>
    <w:rsid w:val="00531901"/>
    <w:rsid w:val="00533E3A"/>
    <w:rsid w:val="005361DA"/>
    <w:rsid w:val="00536701"/>
    <w:rsid w:val="005372DC"/>
    <w:rsid w:val="00537439"/>
    <w:rsid w:val="005423EA"/>
    <w:rsid w:val="0054249B"/>
    <w:rsid w:val="00551107"/>
    <w:rsid w:val="0055650A"/>
    <w:rsid w:val="00557E13"/>
    <w:rsid w:val="00560FF6"/>
    <w:rsid w:val="00562A53"/>
    <w:rsid w:val="0056403C"/>
    <w:rsid w:val="005646B7"/>
    <w:rsid w:val="00567307"/>
    <w:rsid w:val="0057083E"/>
    <w:rsid w:val="005749FE"/>
    <w:rsid w:val="00576517"/>
    <w:rsid w:val="00576B51"/>
    <w:rsid w:val="00577177"/>
    <w:rsid w:val="0058024F"/>
    <w:rsid w:val="00580BA4"/>
    <w:rsid w:val="00582D47"/>
    <w:rsid w:val="0058424F"/>
    <w:rsid w:val="00584F12"/>
    <w:rsid w:val="00585FD6"/>
    <w:rsid w:val="00586272"/>
    <w:rsid w:val="005874D2"/>
    <w:rsid w:val="005919DE"/>
    <w:rsid w:val="00595CAA"/>
    <w:rsid w:val="0059764B"/>
    <w:rsid w:val="005A0D09"/>
    <w:rsid w:val="005A2FFB"/>
    <w:rsid w:val="005A4C02"/>
    <w:rsid w:val="005A5605"/>
    <w:rsid w:val="005A5723"/>
    <w:rsid w:val="005B2995"/>
    <w:rsid w:val="005B4F35"/>
    <w:rsid w:val="005B65D2"/>
    <w:rsid w:val="005B7495"/>
    <w:rsid w:val="005C3EB1"/>
    <w:rsid w:val="005C4C18"/>
    <w:rsid w:val="005C52D8"/>
    <w:rsid w:val="005C5516"/>
    <w:rsid w:val="005C5DD4"/>
    <w:rsid w:val="005C6BB5"/>
    <w:rsid w:val="005C7AB4"/>
    <w:rsid w:val="005D0506"/>
    <w:rsid w:val="005D0B30"/>
    <w:rsid w:val="005D2651"/>
    <w:rsid w:val="005D2C1D"/>
    <w:rsid w:val="005D46CF"/>
    <w:rsid w:val="005D4B49"/>
    <w:rsid w:val="005D725F"/>
    <w:rsid w:val="005E2235"/>
    <w:rsid w:val="005E2575"/>
    <w:rsid w:val="005E3C9E"/>
    <w:rsid w:val="005E4C58"/>
    <w:rsid w:val="005E5BD5"/>
    <w:rsid w:val="005F2F31"/>
    <w:rsid w:val="005F3F00"/>
    <w:rsid w:val="005F4213"/>
    <w:rsid w:val="005F75BD"/>
    <w:rsid w:val="00600427"/>
    <w:rsid w:val="00602421"/>
    <w:rsid w:val="00602BCB"/>
    <w:rsid w:val="00602D74"/>
    <w:rsid w:val="006046FF"/>
    <w:rsid w:val="0060649C"/>
    <w:rsid w:val="00611C15"/>
    <w:rsid w:val="00613719"/>
    <w:rsid w:val="00613C6A"/>
    <w:rsid w:val="0061446B"/>
    <w:rsid w:val="006149A8"/>
    <w:rsid w:val="00615A69"/>
    <w:rsid w:val="00617378"/>
    <w:rsid w:val="0062016C"/>
    <w:rsid w:val="00626E3D"/>
    <w:rsid w:val="006275D7"/>
    <w:rsid w:val="0062765C"/>
    <w:rsid w:val="00633E02"/>
    <w:rsid w:val="00634C37"/>
    <w:rsid w:val="006415D3"/>
    <w:rsid w:val="0064662A"/>
    <w:rsid w:val="00646AD5"/>
    <w:rsid w:val="00650104"/>
    <w:rsid w:val="006519D0"/>
    <w:rsid w:val="00651E7B"/>
    <w:rsid w:val="0065308A"/>
    <w:rsid w:val="006538E8"/>
    <w:rsid w:val="00653A1D"/>
    <w:rsid w:val="00653B51"/>
    <w:rsid w:val="00653EE8"/>
    <w:rsid w:val="006602DF"/>
    <w:rsid w:val="00660ED2"/>
    <w:rsid w:val="006610C8"/>
    <w:rsid w:val="00662407"/>
    <w:rsid w:val="00662C42"/>
    <w:rsid w:val="00662D89"/>
    <w:rsid w:val="0066385A"/>
    <w:rsid w:val="006709E1"/>
    <w:rsid w:val="00670C15"/>
    <w:rsid w:val="0067471E"/>
    <w:rsid w:val="00674EA7"/>
    <w:rsid w:val="006769D9"/>
    <w:rsid w:val="00682833"/>
    <w:rsid w:val="00682AF4"/>
    <w:rsid w:val="00683C42"/>
    <w:rsid w:val="0068406F"/>
    <w:rsid w:val="00684216"/>
    <w:rsid w:val="00686108"/>
    <w:rsid w:val="00686CAF"/>
    <w:rsid w:val="00686E48"/>
    <w:rsid w:val="006912E3"/>
    <w:rsid w:val="006917A8"/>
    <w:rsid w:val="00691CAB"/>
    <w:rsid w:val="00692F34"/>
    <w:rsid w:val="006A157C"/>
    <w:rsid w:val="006A5295"/>
    <w:rsid w:val="006A5423"/>
    <w:rsid w:val="006A61AF"/>
    <w:rsid w:val="006A624B"/>
    <w:rsid w:val="006A7F79"/>
    <w:rsid w:val="006B5584"/>
    <w:rsid w:val="006B621E"/>
    <w:rsid w:val="006B6360"/>
    <w:rsid w:val="006C1BF4"/>
    <w:rsid w:val="006C3532"/>
    <w:rsid w:val="006C77CA"/>
    <w:rsid w:val="006C7C0F"/>
    <w:rsid w:val="006D184D"/>
    <w:rsid w:val="006D31C6"/>
    <w:rsid w:val="006D5AA5"/>
    <w:rsid w:val="006D6889"/>
    <w:rsid w:val="006D740B"/>
    <w:rsid w:val="006D7FCA"/>
    <w:rsid w:val="006E0399"/>
    <w:rsid w:val="006E1A3C"/>
    <w:rsid w:val="006E2E8B"/>
    <w:rsid w:val="006E429A"/>
    <w:rsid w:val="006E5595"/>
    <w:rsid w:val="006E576D"/>
    <w:rsid w:val="006E6E91"/>
    <w:rsid w:val="006E7AA6"/>
    <w:rsid w:val="006F0BB0"/>
    <w:rsid w:val="006F6913"/>
    <w:rsid w:val="006F6A1D"/>
    <w:rsid w:val="006F6A73"/>
    <w:rsid w:val="00700B8D"/>
    <w:rsid w:val="00701553"/>
    <w:rsid w:val="00704D96"/>
    <w:rsid w:val="0070578F"/>
    <w:rsid w:val="0070686D"/>
    <w:rsid w:val="007070D5"/>
    <w:rsid w:val="00710228"/>
    <w:rsid w:val="00710260"/>
    <w:rsid w:val="0071074E"/>
    <w:rsid w:val="00710BB0"/>
    <w:rsid w:val="007115DA"/>
    <w:rsid w:val="0071189B"/>
    <w:rsid w:val="007119F5"/>
    <w:rsid w:val="00711AC6"/>
    <w:rsid w:val="00715BD9"/>
    <w:rsid w:val="0071633F"/>
    <w:rsid w:val="0071705B"/>
    <w:rsid w:val="007226FC"/>
    <w:rsid w:val="0072408F"/>
    <w:rsid w:val="00725B25"/>
    <w:rsid w:val="0072611D"/>
    <w:rsid w:val="0072614F"/>
    <w:rsid w:val="00726270"/>
    <w:rsid w:val="0073159D"/>
    <w:rsid w:val="00731F1F"/>
    <w:rsid w:val="007326B0"/>
    <w:rsid w:val="00732826"/>
    <w:rsid w:val="0073361F"/>
    <w:rsid w:val="00733BB3"/>
    <w:rsid w:val="00735B91"/>
    <w:rsid w:val="007372DE"/>
    <w:rsid w:val="00737894"/>
    <w:rsid w:val="00743297"/>
    <w:rsid w:val="00743923"/>
    <w:rsid w:val="00744EA7"/>
    <w:rsid w:val="007452FF"/>
    <w:rsid w:val="0075345F"/>
    <w:rsid w:val="00754844"/>
    <w:rsid w:val="00756C5B"/>
    <w:rsid w:val="00757B55"/>
    <w:rsid w:val="00762905"/>
    <w:rsid w:val="007632B5"/>
    <w:rsid w:val="0076530E"/>
    <w:rsid w:val="00771043"/>
    <w:rsid w:val="00774E03"/>
    <w:rsid w:val="007751D7"/>
    <w:rsid w:val="00776AA4"/>
    <w:rsid w:val="00776EF1"/>
    <w:rsid w:val="007770B2"/>
    <w:rsid w:val="00780025"/>
    <w:rsid w:val="0078302C"/>
    <w:rsid w:val="007842A0"/>
    <w:rsid w:val="007862F5"/>
    <w:rsid w:val="00787838"/>
    <w:rsid w:val="00787E58"/>
    <w:rsid w:val="0079199D"/>
    <w:rsid w:val="0079536E"/>
    <w:rsid w:val="00795E41"/>
    <w:rsid w:val="007968A4"/>
    <w:rsid w:val="00796CD2"/>
    <w:rsid w:val="00796FC0"/>
    <w:rsid w:val="007A0EFE"/>
    <w:rsid w:val="007A0FE4"/>
    <w:rsid w:val="007A1E8A"/>
    <w:rsid w:val="007B1584"/>
    <w:rsid w:val="007B2C1D"/>
    <w:rsid w:val="007B720F"/>
    <w:rsid w:val="007B7480"/>
    <w:rsid w:val="007C049E"/>
    <w:rsid w:val="007C1EF7"/>
    <w:rsid w:val="007C49D5"/>
    <w:rsid w:val="007C4D2D"/>
    <w:rsid w:val="007C4E91"/>
    <w:rsid w:val="007C51F8"/>
    <w:rsid w:val="007C76BD"/>
    <w:rsid w:val="007D16AF"/>
    <w:rsid w:val="007D32C4"/>
    <w:rsid w:val="007D47DB"/>
    <w:rsid w:val="007D6869"/>
    <w:rsid w:val="007D7756"/>
    <w:rsid w:val="007E0783"/>
    <w:rsid w:val="007E31D5"/>
    <w:rsid w:val="007E4D38"/>
    <w:rsid w:val="007E5BDD"/>
    <w:rsid w:val="007E6614"/>
    <w:rsid w:val="007E7165"/>
    <w:rsid w:val="007E7679"/>
    <w:rsid w:val="007E7F28"/>
    <w:rsid w:val="007F3AB2"/>
    <w:rsid w:val="007F3FFF"/>
    <w:rsid w:val="007F435A"/>
    <w:rsid w:val="007F5326"/>
    <w:rsid w:val="007F536A"/>
    <w:rsid w:val="007F5A7F"/>
    <w:rsid w:val="007F5ACB"/>
    <w:rsid w:val="007F7BD2"/>
    <w:rsid w:val="00803E09"/>
    <w:rsid w:val="00805393"/>
    <w:rsid w:val="00807341"/>
    <w:rsid w:val="00807A58"/>
    <w:rsid w:val="008103DE"/>
    <w:rsid w:val="008117AD"/>
    <w:rsid w:val="00811D4C"/>
    <w:rsid w:val="00811F27"/>
    <w:rsid w:val="00812183"/>
    <w:rsid w:val="00812489"/>
    <w:rsid w:val="00814FFD"/>
    <w:rsid w:val="00817262"/>
    <w:rsid w:val="0082112A"/>
    <w:rsid w:val="00821B63"/>
    <w:rsid w:val="00822038"/>
    <w:rsid w:val="0082249E"/>
    <w:rsid w:val="00822C2B"/>
    <w:rsid w:val="0082357A"/>
    <w:rsid w:val="00823BDA"/>
    <w:rsid w:val="008260D8"/>
    <w:rsid w:val="00831164"/>
    <w:rsid w:val="00832E1C"/>
    <w:rsid w:val="00835DC0"/>
    <w:rsid w:val="00836F66"/>
    <w:rsid w:val="0083707B"/>
    <w:rsid w:val="008372C6"/>
    <w:rsid w:val="00837F4A"/>
    <w:rsid w:val="008414EE"/>
    <w:rsid w:val="00842BA2"/>
    <w:rsid w:val="0084383E"/>
    <w:rsid w:val="00845309"/>
    <w:rsid w:val="008457F2"/>
    <w:rsid w:val="00853671"/>
    <w:rsid w:val="00857222"/>
    <w:rsid w:val="008601DE"/>
    <w:rsid w:val="00860AB2"/>
    <w:rsid w:val="00860DD0"/>
    <w:rsid w:val="00861143"/>
    <w:rsid w:val="00862271"/>
    <w:rsid w:val="00862EE6"/>
    <w:rsid w:val="0086338B"/>
    <w:rsid w:val="0086400D"/>
    <w:rsid w:val="008643B8"/>
    <w:rsid w:val="0086458F"/>
    <w:rsid w:val="008650AC"/>
    <w:rsid w:val="00870C17"/>
    <w:rsid w:val="008742FA"/>
    <w:rsid w:val="0087535A"/>
    <w:rsid w:val="0088139F"/>
    <w:rsid w:val="008821BD"/>
    <w:rsid w:val="00883C46"/>
    <w:rsid w:val="00885BFE"/>
    <w:rsid w:val="00886827"/>
    <w:rsid w:val="00887F96"/>
    <w:rsid w:val="00893DA3"/>
    <w:rsid w:val="008964BC"/>
    <w:rsid w:val="00896505"/>
    <w:rsid w:val="008A1BD1"/>
    <w:rsid w:val="008A2E2E"/>
    <w:rsid w:val="008A43F0"/>
    <w:rsid w:val="008A5E29"/>
    <w:rsid w:val="008B2FB1"/>
    <w:rsid w:val="008B3BB9"/>
    <w:rsid w:val="008C0AA1"/>
    <w:rsid w:val="008C0AF0"/>
    <w:rsid w:val="008C1988"/>
    <w:rsid w:val="008C27B9"/>
    <w:rsid w:val="008C3D69"/>
    <w:rsid w:val="008C4184"/>
    <w:rsid w:val="008C5299"/>
    <w:rsid w:val="008C60F3"/>
    <w:rsid w:val="008C64F3"/>
    <w:rsid w:val="008C7F89"/>
    <w:rsid w:val="008D1456"/>
    <w:rsid w:val="008D301B"/>
    <w:rsid w:val="008D7A08"/>
    <w:rsid w:val="008E21D9"/>
    <w:rsid w:val="008E3B55"/>
    <w:rsid w:val="008E3DCB"/>
    <w:rsid w:val="008E4784"/>
    <w:rsid w:val="008E4BFB"/>
    <w:rsid w:val="008E657C"/>
    <w:rsid w:val="008F1C4E"/>
    <w:rsid w:val="008F25F6"/>
    <w:rsid w:val="008F286E"/>
    <w:rsid w:val="008F2FB1"/>
    <w:rsid w:val="008F37E3"/>
    <w:rsid w:val="008F5D16"/>
    <w:rsid w:val="008F5D38"/>
    <w:rsid w:val="008F5EF1"/>
    <w:rsid w:val="008F641E"/>
    <w:rsid w:val="008F6BCD"/>
    <w:rsid w:val="008F7FC2"/>
    <w:rsid w:val="00900D0B"/>
    <w:rsid w:val="009015F7"/>
    <w:rsid w:val="009055DD"/>
    <w:rsid w:val="00910400"/>
    <w:rsid w:val="00910BD2"/>
    <w:rsid w:val="0091373A"/>
    <w:rsid w:val="00913FEF"/>
    <w:rsid w:val="00914C99"/>
    <w:rsid w:val="009159A8"/>
    <w:rsid w:val="00915C5A"/>
    <w:rsid w:val="0092065E"/>
    <w:rsid w:val="00921F52"/>
    <w:rsid w:val="00923653"/>
    <w:rsid w:val="00925830"/>
    <w:rsid w:val="00926EF6"/>
    <w:rsid w:val="00927667"/>
    <w:rsid w:val="0093062A"/>
    <w:rsid w:val="00931740"/>
    <w:rsid w:val="009321BC"/>
    <w:rsid w:val="0093362C"/>
    <w:rsid w:val="00934005"/>
    <w:rsid w:val="009362DB"/>
    <w:rsid w:val="0093686F"/>
    <w:rsid w:val="00940951"/>
    <w:rsid w:val="00941199"/>
    <w:rsid w:val="00942084"/>
    <w:rsid w:val="00942FBB"/>
    <w:rsid w:val="0094309A"/>
    <w:rsid w:val="00943E10"/>
    <w:rsid w:val="00944B3A"/>
    <w:rsid w:val="009468B6"/>
    <w:rsid w:val="0094705F"/>
    <w:rsid w:val="009472AC"/>
    <w:rsid w:val="00947E77"/>
    <w:rsid w:val="0095177C"/>
    <w:rsid w:val="0095244B"/>
    <w:rsid w:val="00952AC1"/>
    <w:rsid w:val="00956D06"/>
    <w:rsid w:val="009616E1"/>
    <w:rsid w:val="009620F6"/>
    <w:rsid w:val="0096217D"/>
    <w:rsid w:val="00964262"/>
    <w:rsid w:val="00965727"/>
    <w:rsid w:val="009668F2"/>
    <w:rsid w:val="00967936"/>
    <w:rsid w:val="00971641"/>
    <w:rsid w:val="00971B23"/>
    <w:rsid w:val="00971CFE"/>
    <w:rsid w:val="009745EA"/>
    <w:rsid w:val="00975BA7"/>
    <w:rsid w:val="0097648C"/>
    <w:rsid w:val="00976A97"/>
    <w:rsid w:val="00976BDF"/>
    <w:rsid w:val="00980F8F"/>
    <w:rsid w:val="00981787"/>
    <w:rsid w:val="0098302F"/>
    <w:rsid w:val="00984F23"/>
    <w:rsid w:val="0098584D"/>
    <w:rsid w:val="009869E5"/>
    <w:rsid w:val="00990B92"/>
    <w:rsid w:val="0099191E"/>
    <w:rsid w:val="00992095"/>
    <w:rsid w:val="00992543"/>
    <w:rsid w:val="009928CF"/>
    <w:rsid w:val="00993EDA"/>
    <w:rsid w:val="00994340"/>
    <w:rsid w:val="009A0413"/>
    <w:rsid w:val="009A2203"/>
    <w:rsid w:val="009A26CC"/>
    <w:rsid w:val="009A2F9A"/>
    <w:rsid w:val="009A3C70"/>
    <w:rsid w:val="009A60E8"/>
    <w:rsid w:val="009B03A2"/>
    <w:rsid w:val="009B2C56"/>
    <w:rsid w:val="009B3CDA"/>
    <w:rsid w:val="009B40B1"/>
    <w:rsid w:val="009B4E68"/>
    <w:rsid w:val="009B5142"/>
    <w:rsid w:val="009B5A18"/>
    <w:rsid w:val="009C08A6"/>
    <w:rsid w:val="009C0D18"/>
    <w:rsid w:val="009C1F17"/>
    <w:rsid w:val="009C344C"/>
    <w:rsid w:val="009C3E3F"/>
    <w:rsid w:val="009C576B"/>
    <w:rsid w:val="009C7CC0"/>
    <w:rsid w:val="009D3D0C"/>
    <w:rsid w:val="009D4306"/>
    <w:rsid w:val="009D4C8A"/>
    <w:rsid w:val="009D4D5F"/>
    <w:rsid w:val="009D600A"/>
    <w:rsid w:val="009D6936"/>
    <w:rsid w:val="009D70E0"/>
    <w:rsid w:val="009E10DD"/>
    <w:rsid w:val="009E1237"/>
    <w:rsid w:val="009E1453"/>
    <w:rsid w:val="009E1C94"/>
    <w:rsid w:val="009E25EA"/>
    <w:rsid w:val="009E2B98"/>
    <w:rsid w:val="009E431A"/>
    <w:rsid w:val="009E4472"/>
    <w:rsid w:val="009E495D"/>
    <w:rsid w:val="009E529A"/>
    <w:rsid w:val="009E597F"/>
    <w:rsid w:val="009E6D56"/>
    <w:rsid w:val="009E6E70"/>
    <w:rsid w:val="009F0707"/>
    <w:rsid w:val="009F119A"/>
    <w:rsid w:val="009F1325"/>
    <w:rsid w:val="009F16ED"/>
    <w:rsid w:val="009F275C"/>
    <w:rsid w:val="009F39BB"/>
    <w:rsid w:val="009F4E9E"/>
    <w:rsid w:val="00A00EB3"/>
    <w:rsid w:val="00A02CBB"/>
    <w:rsid w:val="00A0322D"/>
    <w:rsid w:val="00A038A9"/>
    <w:rsid w:val="00A03B57"/>
    <w:rsid w:val="00A0482B"/>
    <w:rsid w:val="00A051E0"/>
    <w:rsid w:val="00A05DFF"/>
    <w:rsid w:val="00A1115A"/>
    <w:rsid w:val="00A13987"/>
    <w:rsid w:val="00A14019"/>
    <w:rsid w:val="00A15E51"/>
    <w:rsid w:val="00A17D25"/>
    <w:rsid w:val="00A20FDC"/>
    <w:rsid w:val="00A21F3D"/>
    <w:rsid w:val="00A24D9F"/>
    <w:rsid w:val="00A26E90"/>
    <w:rsid w:val="00A31A93"/>
    <w:rsid w:val="00A32399"/>
    <w:rsid w:val="00A324BA"/>
    <w:rsid w:val="00A331AE"/>
    <w:rsid w:val="00A35E11"/>
    <w:rsid w:val="00A36259"/>
    <w:rsid w:val="00A36A4A"/>
    <w:rsid w:val="00A3798A"/>
    <w:rsid w:val="00A40D21"/>
    <w:rsid w:val="00A4139C"/>
    <w:rsid w:val="00A4489C"/>
    <w:rsid w:val="00A45D40"/>
    <w:rsid w:val="00A47888"/>
    <w:rsid w:val="00A50A55"/>
    <w:rsid w:val="00A51514"/>
    <w:rsid w:val="00A52462"/>
    <w:rsid w:val="00A53A2E"/>
    <w:rsid w:val="00A53C3B"/>
    <w:rsid w:val="00A565B8"/>
    <w:rsid w:val="00A57278"/>
    <w:rsid w:val="00A57AD6"/>
    <w:rsid w:val="00A61AF3"/>
    <w:rsid w:val="00A65BCB"/>
    <w:rsid w:val="00A66BD9"/>
    <w:rsid w:val="00A67BBE"/>
    <w:rsid w:val="00A70AD6"/>
    <w:rsid w:val="00A72795"/>
    <w:rsid w:val="00A72CEB"/>
    <w:rsid w:val="00A741EF"/>
    <w:rsid w:val="00A74DD8"/>
    <w:rsid w:val="00A7676D"/>
    <w:rsid w:val="00A82A9E"/>
    <w:rsid w:val="00A84523"/>
    <w:rsid w:val="00A846CD"/>
    <w:rsid w:val="00A85726"/>
    <w:rsid w:val="00A87047"/>
    <w:rsid w:val="00A873E2"/>
    <w:rsid w:val="00A87897"/>
    <w:rsid w:val="00A9006B"/>
    <w:rsid w:val="00A9322A"/>
    <w:rsid w:val="00A93BC0"/>
    <w:rsid w:val="00A9443F"/>
    <w:rsid w:val="00AA370E"/>
    <w:rsid w:val="00AA3EC1"/>
    <w:rsid w:val="00AA5B3A"/>
    <w:rsid w:val="00AA6CE7"/>
    <w:rsid w:val="00AB11E9"/>
    <w:rsid w:val="00AB3A44"/>
    <w:rsid w:val="00AC1ED2"/>
    <w:rsid w:val="00AC2862"/>
    <w:rsid w:val="00AC5DDC"/>
    <w:rsid w:val="00AC6804"/>
    <w:rsid w:val="00AC6A1F"/>
    <w:rsid w:val="00AD06DF"/>
    <w:rsid w:val="00AD1E09"/>
    <w:rsid w:val="00AD4226"/>
    <w:rsid w:val="00AD5A4D"/>
    <w:rsid w:val="00AD5AB9"/>
    <w:rsid w:val="00AD683C"/>
    <w:rsid w:val="00AE20D5"/>
    <w:rsid w:val="00AE446B"/>
    <w:rsid w:val="00AE532B"/>
    <w:rsid w:val="00AE6992"/>
    <w:rsid w:val="00AF0197"/>
    <w:rsid w:val="00AF04B6"/>
    <w:rsid w:val="00AF064D"/>
    <w:rsid w:val="00AF145F"/>
    <w:rsid w:val="00AF1BD6"/>
    <w:rsid w:val="00AF33AA"/>
    <w:rsid w:val="00AF37C8"/>
    <w:rsid w:val="00B005B7"/>
    <w:rsid w:val="00B005FE"/>
    <w:rsid w:val="00B00F5C"/>
    <w:rsid w:val="00B01EE3"/>
    <w:rsid w:val="00B0206A"/>
    <w:rsid w:val="00B0356B"/>
    <w:rsid w:val="00B05DB9"/>
    <w:rsid w:val="00B0783C"/>
    <w:rsid w:val="00B10FDB"/>
    <w:rsid w:val="00B11842"/>
    <w:rsid w:val="00B11F0D"/>
    <w:rsid w:val="00B125BD"/>
    <w:rsid w:val="00B1433F"/>
    <w:rsid w:val="00B15008"/>
    <w:rsid w:val="00B15614"/>
    <w:rsid w:val="00B15883"/>
    <w:rsid w:val="00B161FF"/>
    <w:rsid w:val="00B16275"/>
    <w:rsid w:val="00B17207"/>
    <w:rsid w:val="00B22452"/>
    <w:rsid w:val="00B22D42"/>
    <w:rsid w:val="00B239BC"/>
    <w:rsid w:val="00B2498B"/>
    <w:rsid w:val="00B262E7"/>
    <w:rsid w:val="00B2726B"/>
    <w:rsid w:val="00B27B3D"/>
    <w:rsid w:val="00B30C2A"/>
    <w:rsid w:val="00B33B6D"/>
    <w:rsid w:val="00B34268"/>
    <w:rsid w:val="00B34F79"/>
    <w:rsid w:val="00B37281"/>
    <w:rsid w:val="00B431C6"/>
    <w:rsid w:val="00B43D1E"/>
    <w:rsid w:val="00B45A3F"/>
    <w:rsid w:val="00B47A77"/>
    <w:rsid w:val="00B47E8C"/>
    <w:rsid w:val="00B500F5"/>
    <w:rsid w:val="00B5051E"/>
    <w:rsid w:val="00B52832"/>
    <w:rsid w:val="00B53E98"/>
    <w:rsid w:val="00B549D2"/>
    <w:rsid w:val="00B54D3C"/>
    <w:rsid w:val="00B565D9"/>
    <w:rsid w:val="00B61DCD"/>
    <w:rsid w:val="00B649A2"/>
    <w:rsid w:val="00B66703"/>
    <w:rsid w:val="00B7070E"/>
    <w:rsid w:val="00B721F9"/>
    <w:rsid w:val="00B7320A"/>
    <w:rsid w:val="00B735A1"/>
    <w:rsid w:val="00B73C56"/>
    <w:rsid w:val="00B74114"/>
    <w:rsid w:val="00B748AA"/>
    <w:rsid w:val="00B76BF9"/>
    <w:rsid w:val="00B77C35"/>
    <w:rsid w:val="00B80E36"/>
    <w:rsid w:val="00B81B02"/>
    <w:rsid w:val="00B822C3"/>
    <w:rsid w:val="00B842B3"/>
    <w:rsid w:val="00B85175"/>
    <w:rsid w:val="00B90EA9"/>
    <w:rsid w:val="00B92ECF"/>
    <w:rsid w:val="00B97E66"/>
    <w:rsid w:val="00BA1993"/>
    <w:rsid w:val="00BA4A49"/>
    <w:rsid w:val="00BB111F"/>
    <w:rsid w:val="00BB167E"/>
    <w:rsid w:val="00BB177D"/>
    <w:rsid w:val="00BB2D45"/>
    <w:rsid w:val="00BB34AA"/>
    <w:rsid w:val="00BB4D21"/>
    <w:rsid w:val="00BB7FCF"/>
    <w:rsid w:val="00BC09D2"/>
    <w:rsid w:val="00BC1767"/>
    <w:rsid w:val="00BC2012"/>
    <w:rsid w:val="00BC3953"/>
    <w:rsid w:val="00BD01B5"/>
    <w:rsid w:val="00BD0212"/>
    <w:rsid w:val="00BD1D43"/>
    <w:rsid w:val="00BD36A5"/>
    <w:rsid w:val="00BD4351"/>
    <w:rsid w:val="00BE29C1"/>
    <w:rsid w:val="00BE5733"/>
    <w:rsid w:val="00BF22E6"/>
    <w:rsid w:val="00BF27E4"/>
    <w:rsid w:val="00BF37A6"/>
    <w:rsid w:val="00BF3E19"/>
    <w:rsid w:val="00BF4D8A"/>
    <w:rsid w:val="00BF505C"/>
    <w:rsid w:val="00BF5D11"/>
    <w:rsid w:val="00BF7288"/>
    <w:rsid w:val="00C03CA6"/>
    <w:rsid w:val="00C05DF9"/>
    <w:rsid w:val="00C069B6"/>
    <w:rsid w:val="00C075D3"/>
    <w:rsid w:val="00C07B5F"/>
    <w:rsid w:val="00C12750"/>
    <w:rsid w:val="00C13E97"/>
    <w:rsid w:val="00C16C9D"/>
    <w:rsid w:val="00C224FC"/>
    <w:rsid w:val="00C22BBB"/>
    <w:rsid w:val="00C24EDF"/>
    <w:rsid w:val="00C26816"/>
    <w:rsid w:val="00C30692"/>
    <w:rsid w:val="00C32046"/>
    <w:rsid w:val="00C3271E"/>
    <w:rsid w:val="00C33153"/>
    <w:rsid w:val="00C33294"/>
    <w:rsid w:val="00C33CC2"/>
    <w:rsid w:val="00C34BC7"/>
    <w:rsid w:val="00C3540C"/>
    <w:rsid w:val="00C40114"/>
    <w:rsid w:val="00C402D6"/>
    <w:rsid w:val="00C42A32"/>
    <w:rsid w:val="00C42A3D"/>
    <w:rsid w:val="00C43552"/>
    <w:rsid w:val="00C44EA0"/>
    <w:rsid w:val="00C51930"/>
    <w:rsid w:val="00C51BF6"/>
    <w:rsid w:val="00C51EDB"/>
    <w:rsid w:val="00C53DC3"/>
    <w:rsid w:val="00C54B10"/>
    <w:rsid w:val="00C572C9"/>
    <w:rsid w:val="00C617C3"/>
    <w:rsid w:val="00C61C8F"/>
    <w:rsid w:val="00C61FC2"/>
    <w:rsid w:val="00C62A8A"/>
    <w:rsid w:val="00C645A3"/>
    <w:rsid w:val="00C6587B"/>
    <w:rsid w:val="00C671C6"/>
    <w:rsid w:val="00C7086F"/>
    <w:rsid w:val="00C71069"/>
    <w:rsid w:val="00C724B4"/>
    <w:rsid w:val="00C726E1"/>
    <w:rsid w:val="00C76473"/>
    <w:rsid w:val="00C7778B"/>
    <w:rsid w:val="00C82730"/>
    <w:rsid w:val="00C8299B"/>
    <w:rsid w:val="00C846B3"/>
    <w:rsid w:val="00C870C8"/>
    <w:rsid w:val="00C871E1"/>
    <w:rsid w:val="00C9085A"/>
    <w:rsid w:val="00C93D2E"/>
    <w:rsid w:val="00C93D36"/>
    <w:rsid w:val="00C944D2"/>
    <w:rsid w:val="00C9720B"/>
    <w:rsid w:val="00C979E3"/>
    <w:rsid w:val="00CA0B53"/>
    <w:rsid w:val="00CA641E"/>
    <w:rsid w:val="00CA70B7"/>
    <w:rsid w:val="00CB07A9"/>
    <w:rsid w:val="00CB0B2A"/>
    <w:rsid w:val="00CB2EB2"/>
    <w:rsid w:val="00CB4AF3"/>
    <w:rsid w:val="00CB4E6B"/>
    <w:rsid w:val="00CB6910"/>
    <w:rsid w:val="00CB7844"/>
    <w:rsid w:val="00CB79D3"/>
    <w:rsid w:val="00CB7CBA"/>
    <w:rsid w:val="00CC07CE"/>
    <w:rsid w:val="00CC0CB7"/>
    <w:rsid w:val="00CC0E3D"/>
    <w:rsid w:val="00CD0501"/>
    <w:rsid w:val="00CD1ACE"/>
    <w:rsid w:val="00CD2DB1"/>
    <w:rsid w:val="00CD43F7"/>
    <w:rsid w:val="00CD5437"/>
    <w:rsid w:val="00CD5E21"/>
    <w:rsid w:val="00CD63D7"/>
    <w:rsid w:val="00CE0510"/>
    <w:rsid w:val="00CE254A"/>
    <w:rsid w:val="00CE295D"/>
    <w:rsid w:val="00CE420E"/>
    <w:rsid w:val="00CE4AF5"/>
    <w:rsid w:val="00CE5503"/>
    <w:rsid w:val="00CE6223"/>
    <w:rsid w:val="00CE7EE9"/>
    <w:rsid w:val="00CF32FE"/>
    <w:rsid w:val="00CF6622"/>
    <w:rsid w:val="00D026F1"/>
    <w:rsid w:val="00D03A4D"/>
    <w:rsid w:val="00D041C7"/>
    <w:rsid w:val="00D12477"/>
    <w:rsid w:val="00D1550E"/>
    <w:rsid w:val="00D1636F"/>
    <w:rsid w:val="00D16F09"/>
    <w:rsid w:val="00D16FAB"/>
    <w:rsid w:val="00D17A22"/>
    <w:rsid w:val="00D17E76"/>
    <w:rsid w:val="00D23ACE"/>
    <w:rsid w:val="00D2580D"/>
    <w:rsid w:val="00D25E16"/>
    <w:rsid w:val="00D27949"/>
    <w:rsid w:val="00D30E14"/>
    <w:rsid w:val="00D32173"/>
    <w:rsid w:val="00D33594"/>
    <w:rsid w:val="00D33F95"/>
    <w:rsid w:val="00D3528F"/>
    <w:rsid w:val="00D36580"/>
    <w:rsid w:val="00D37A26"/>
    <w:rsid w:val="00D37A9B"/>
    <w:rsid w:val="00D4318D"/>
    <w:rsid w:val="00D44060"/>
    <w:rsid w:val="00D44285"/>
    <w:rsid w:val="00D50B95"/>
    <w:rsid w:val="00D532B1"/>
    <w:rsid w:val="00D53A99"/>
    <w:rsid w:val="00D53B6C"/>
    <w:rsid w:val="00D542B3"/>
    <w:rsid w:val="00D61D83"/>
    <w:rsid w:val="00D62EF7"/>
    <w:rsid w:val="00D6501A"/>
    <w:rsid w:val="00D67715"/>
    <w:rsid w:val="00D711AD"/>
    <w:rsid w:val="00D741FE"/>
    <w:rsid w:val="00D75DAD"/>
    <w:rsid w:val="00D76B43"/>
    <w:rsid w:val="00D851D5"/>
    <w:rsid w:val="00D85C04"/>
    <w:rsid w:val="00D861D9"/>
    <w:rsid w:val="00D86BBE"/>
    <w:rsid w:val="00D9086E"/>
    <w:rsid w:val="00D914B1"/>
    <w:rsid w:val="00D91CB4"/>
    <w:rsid w:val="00D91D6C"/>
    <w:rsid w:val="00D92C7A"/>
    <w:rsid w:val="00D932E7"/>
    <w:rsid w:val="00D93B37"/>
    <w:rsid w:val="00D941DA"/>
    <w:rsid w:val="00D94B8C"/>
    <w:rsid w:val="00D9695C"/>
    <w:rsid w:val="00DA1413"/>
    <w:rsid w:val="00DA61C2"/>
    <w:rsid w:val="00DA7917"/>
    <w:rsid w:val="00DA792A"/>
    <w:rsid w:val="00DA7E9B"/>
    <w:rsid w:val="00DB0E3B"/>
    <w:rsid w:val="00DB1DC2"/>
    <w:rsid w:val="00DB2488"/>
    <w:rsid w:val="00DB2A69"/>
    <w:rsid w:val="00DB534E"/>
    <w:rsid w:val="00DB7AF8"/>
    <w:rsid w:val="00DC1FC8"/>
    <w:rsid w:val="00DD1EC8"/>
    <w:rsid w:val="00DD3774"/>
    <w:rsid w:val="00DD4A68"/>
    <w:rsid w:val="00DD51D3"/>
    <w:rsid w:val="00DD5562"/>
    <w:rsid w:val="00DD7022"/>
    <w:rsid w:val="00DD7111"/>
    <w:rsid w:val="00DD7C18"/>
    <w:rsid w:val="00DE0318"/>
    <w:rsid w:val="00DE2461"/>
    <w:rsid w:val="00DE43BF"/>
    <w:rsid w:val="00DE43CA"/>
    <w:rsid w:val="00DE4A4E"/>
    <w:rsid w:val="00DE6EE4"/>
    <w:rsid w:val="00DF04E0"/>
    <w:rsid w:val="00DF0D04"/>
    <w:rsid w:val="00DF0E54"/>
    <w:rsid w:val="00DF21B4"/>
    <w:rsid w:val="00DF2B49"/>
    <w:rsid w:val="00DF5235"/>
    <w:rsid w:val="00DF56BD"/>
    <w:rsid w:val="00DF7177"/>
    <w:rsid w:val="00DF73A6"/>
    <w:rsid w:val="00E00125"/>
    <w:rsid w:val="00E00372"/>
    <w:rsid w:val="00E01584"/>
    <w:rsid w:val="00E12910"/>
    <w:rsid w:val="00E153D3"/>
    <w:rsid w:val="00E162D9"/>
    <w:rsid w:val="00E17847"/>
    <w:rsid w:val="00E239B6"/>
    <w:rsid w:val="00E2701C"/>
    <w:rsid w:val="00E2768E"/>
    <w:rsid w:val="00E30F17"/>
    <w:rsid w:val="00E314F3"/>
    <w:rsid w:val="00E35092"/>
    <w:rsid w:val="00E36491"/>
    <w:rsid w:val="00E36BD2"/>
    <w:rsid w:val="00E37C9C"/>
    <w:rsid w:val="00E407F3"/>
    <w:rsid w:val="00E42FE8"/>
    <w:rsid w:val="00E44C1A"/>
    <w:rsid w:val="00E52D1E"/>
    <w:rsid w:val="00E5319D"/>
    <w:rsid w:val="00E554E2"/>
    <w:rsid w:val="00E604EE"/>
    <w:rsid w:val="00E61D55"/>
    <w:rsid w:val="00E61EAF"/>
    <w:rsid w:val="00E6250F"/>
    <w:rsid w:val="00E63783"/>
    <w:rsid w:val="00E63D1B"/>
    <w:rsid w:val="00E63E47"/>
    <w:rsid w:val="00E67234"/>
    <w:rsid w:val="00E704DA"/>
    <w:rsid w:val="00E70A8C"/>
    <w:rsid w:val="00E75872"/>
    <w:rsid w:val="00E808F3"/>
    <w:rsid w:val="00E822E6"/>
    <w:rsid w:val="00E831E2"/>
    <w:rsid w:val="00E83C50"/>
    <w:rsid w:val="00E842C3"/>
    <w:rsid w:val="00E867E1"/>
    <w:rsid w:val="00E869F3"/>
    <w:rsid w:val="00E86B3C"/>
    <w:rsid w:val="00E86D6D"/>
    <w:rsid w:val="00E87F03"/>
    <w:rsid w:val="00E912CE"/>
    <w:rsid w:val="00E926F2"/>
    <w:rsid w:val="00E951EA"/>
    <w:rsid w:val="00E97AF5"/>
    <w:rsid w:val="00EA2B03"/>
    <w:rsid w:val="00EA5ADB"/>
    <w:rsid w:val="00EA6363"/>
    <w:rsid w:val="00EA7115"/>
    <w:rsid w:val="00EB06C1"/>
    <w:rsid w:val="00EB14F3"/>
    <w:rsid w:val="00EB2374"/>
    <w:rsid w:val="00EB3D62"/>
    <w:rsid w:val="00EB420C"/>
    <w:rsid w:val="00EB50A1"/>
    <w:rsid w:val="00EB74B6"/>
    <w:rsid w:val="00EB7A1D"/>
    <w:rsid w:val="00EB7A79"/>
    <w:rsid w:val="00EC0496"/>
    <w:rsid w:val="00EC2C15"/>
    <w:rsid w:val="00EC379C"/>
    <w:rsid w:val="00EC6288"/>
    <w:rsid w:val="00ED0C88"/>
    <w:rsid w:val="00ED5483"/>
    <w:rsid w:val="00ED5F50"/>
    <w:rsid w:val="00ED679E"/>
    <w:rsid w:val="00ED67A0"/>
    <w:rsid w:val="00ED68C3"/>
    <w:rsid w:val="00ED6D65"/>
    <w:rsid w:val="00ED6FC9"/>
    <w:rsid w:val="00EE023B"/>
    <w:rsid w:val="00EE0C7D"/>
    <w:rsid w:val="00EE1CE0"/>
    <w:rsid w:val="00EE1D4D"/>
    <w:rsid w:val="00EE2047"/>
    <w:rsid w:val="00EE2688"/>
    <w:rsid w:val="00EE2D55"/>
    <w:rsid w:val="00EE3086"/>
    <w:rsid w:val="00EE4228"/>
    <w:rsid w:val="00EE53C9"/>
    <w:rsid w:val="00EE57EF"/>
    <w:rsid w:val="00EE7B8A"/>
    <w:rsid w:val="00EF011E"/>
    <w:rsid w:val="00EF2512"/>
    <w:rsid w:val="00EF3245"/>
    <w:rsid w:val="00EF3835"/>
    <w:rsid w:val="00EF38F6"/>
    <w:rsid w:val="00EF3AE3"/>
    <w:rsid w:val="00EF41BF"/>
    <w:rsid w:val="00EF46B3"/>
    <w:rsid w:val="00EF48FB"/>
    <w:rsid w:val="00EF4A43"/>
    <w:rsid w:val="00EF5242"/>
    <w:rsid w:val="00EF6E34"/>
    <w:rsid w:val="00F01390"/>
    <w:rsid w:val="00F018DC"/>
    <w:rsid w:val="00F05D05"/>
    <w:rsid w:val="00F06FEB"/>
    <w:rsid w:val="00F12F10"/>
    <w:rsid w:val="00F14AA6"/>
    <w:rsid w:val="00F1550F"/>
    <w:rsid w:val="00F15C97"/>
    <w:rsid w:val="00F1708B"/>
    <w:rsid w:val="00F26C5A"/>
    <w:rsid w:val="00F32252"/>
    <w:rsid w:val="00F329DD"/>
    <w:rsid w:val="00F32BD0"/>
    <w:rsid w:val="00F33A56"/>
    <w:rsid w:val="00F343B2"/>
    <w:rsid w:val="00F35B28"/>
    <w:rsid w:val="00F40AD5"/>
    <w:rsid w:val="00F4293D"/>
    <w:rsid w:val="00F42A81"/>
    <w:rsid w:val="00F436CE"/>
    <w:rsid w:val="00F47BB4"/>
    <w:rsid w:val="00F52F00"/>
    <w:rsid w:val="00F538C9"/>
    <w:rsid w:val="00F5644E"/>
    <w:rsid w:val="00F56E36"/>
    <w:rsid w:val="00F57693"/>
    <w:rsid w:val="00F57F1D"/>
    <w:rsid w:val="00F609A9"/>
    <w:rsid w:val="00F60E11"/>
    <w:rsid w:val="00F6106D"/>
    <w:rsid w:val="00F613B6"/>
    <w:rsid w:val="00F61E2B"/>
    <w:rsid w:val="00F64DD4"/>
    <w:rsid w:val="00F651A9"/>
    <w:rsid w:val="00F653A4"/>
    <w:rsid w:val="00F66B9B"/>
    <w:rsid w:val="00F70F99"/>
    <w:rsid w:val="00F71BC7"/>
    <w:rsid w:val="00F72BC1"/>
    <w:rsid w:val="00F738E1"/>
    <w:rsid w:val="00F75579"/>
    <w:rsid w:val="00F7601A"/>
    <w:rsid w:val="00F766D5"/>
    <w:rsid w:val="00F76924"/>
    <w:rsid w:val="00F80D14"/>
    <w:rsid w:val="00F84FDF"/>
    <w:rsid w:val="00F85E1E"/>
    <w:rsid w:val="00F871BD"/>
    <w:rsid w:val="00F924AD"/>
    <w:rsid w:val="00F92F60"/>
    <w:rsid w:val="00F94DDE"/>
    <w:rsid w:val="00F951AC"/>
    <w:rsid w:val="00F95469"/>
    <w:rsid w:val="00FA052A"/>
    <w:rsid w:val="00FA08BD"/>
    <w:rsid w:val="00FA0E99"/>
    <w:rsid w:val="00FA22DC"/>
    <w:rsid w:val="00FA2559"/>
    <w:rsid w:val="00FA3A7D"/>
    <w:rsid w:val="00FA4185"/>
    <w:rsid w:val="00FA528E"/>
    <w:rsid w:val="00FA5AA9"/>
    <w:rsid w:val="00FA5F3F"/>
    <w:rsid w:val="00FA76CB"/>
    <w:rsid w:val="00FB18B7"/>
    <w:rsid w:val="00FB3700"/>
    <w:rsid w:val="00FB583C"/>
    <w:rsid w:val="00FB63A1"/>
    <w:rsid w:val="00FB7E18"/>
    <w:rsid w:val="00FC2CF4"/>
    <w:rsid w:val="00FC34CB"/>
    <w:rsid w:val="00FC36E8"/>
    <w:rsid w:val="00FC45A4"/>
    <w:rsid w:val="00FC57A1"/>
    <w:rsid w:val="00FC5F6E"/>
    <w:rsid w:val="00FD0FE9"/>
    <w:rsid w:val="00FD1B33"/>
    <w:rsid w:val="00FD359A"/>
    <w:rsid w:val="00FD4301"/>
    <w:rsid w:val="00FD4C25"/>
    <w:rsid w:val="00FD5C2B"/>
    <w:rsid w:val="00FD7CCC"/>
    <w:rsid w:val="00FE2154"/>
    <w:rsid w:val="00FE2192"/>
    <w:rsid w:val="00FE3346"/>
    <w:rsid w:val="00FE38E7"/>
    <w:rsid w:val="00FE497A"/>
    <w:rsid w:val="00FE4A66"/>
    <w:rsid w:val="00FE6BC8"/>
    <w:rsid w:val="00FF2BF1"/>
    <w:rsid w:val="00FF6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DA1AE"/>
  <w15:docId w15:val="{45ED158D-DD29-4284-AD44-F020CB90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0C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lt-LT"/>
    </w:rPr>
  </w:style>
  <w:style w:type="paragraph" w:styleId="Antrat1">
    <w:name w:val="heading 1"/>
    <w:basedOn w:val="prastasis"/>
    <w:next w:val="prastasis"/>
    <w:link w:val="Antrat1Diagrama"/>
    <w:uiPriority w:val="9"/>
    <w:qFormat/>
    <w:rsid w:val="00E87F03"/>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E87F03"/>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E87F03"/>
    <w:pPr>
      <w:keepNext/>
      <w:numPr>
        <w:ilvl w:val="2"/>
        <w:numId w:val="2"/>
      </w:numPr>
      <w:jc w:val="both"/>
      <w:outlineLvl w:val="2"/>
    </w:pPr>
    <w:rPr>
      <w:szCs w:val="20"/>
    </w:rPr>
  </w:style>
  <w:style w:type="paragraph" w:styleId="Antrat4">
    <w:name w:val="heading 4"/>
    <w:aliases w:val="Sub-Clause Sub-paragraph,Heading 4 Char Char Char Char"/>
    <w:basedOn w:val="prastasis"/>
    <w:next w:val="prastasis"/>
    <w:link w:val="Antrat4Diagrama"/>
    <w:qFormat/>
    <w:rsid w:val="00E87F03"/>
    <w:pPr>
      <w:keepNext/>
      <w:numPr>
        <w:ilvl w:val="3"/>
        <w:numId w:val="2"/>
      </w:numPr>
      <w:outlineLvl w:val="3"/>
    </w:pPr>
    <w:rPr>
      <w:sz w:val="44"/>
      <w:szCs w:val="20"/>
    </w:rPr>
  </w:style>
  <w:style w:type="paragraph" w:styleId="Antrat5">
    <w:name w:val="heading 5"/>
    <w:basedOn w:val="prastasis"/>
    <w:next w:val="prastasis"/>
    <w:link w:val="Antrat5Diagrama"/>
    <w:qFormat/>
    <w:rsid w:val="00E87F03"/>
    <w:pPr>
      <w:keepNext/>
      <w:numPr>
        <w:ilvl w:val="4"/>
        <w:numId w:val="2"/>
      </w:numPr>
      <w:outlineLvl w:val="4"/>
    </w:pPr>
    <w:rPr>
      <w:b/>
      <w:sz w:val="40"/>
      <w:szCs w:val="20"/>
    </w:rPr>
  </w:style>
  <w:style w:type="paragraph" w:styleId="Antrat6">
    <w:name w:val="heading 6"/>
    <w:basedOn w:val="prastasis"/>
    <w:next w:val="prastasis"/>
    <w:link w:val="Antrat6Diagrama"/>
    <w:qFormat/>
    <w:rsid w:val="00E87F03"/>
    <w:pPr>
      <w:keepNext/>
      <w:numPr>
        <w:ilvl w:val="5"/>
        <w:numId w:val="2"/>
      </w:numPr>
      <w:outlineLvl w:val="5"/>
    </w:pPr>
    <w:rPr>
      <w:b/>
      <w:sz w:val="36"/>
      <w:szCs w:val="20"/>
    </w:rPr>
  </w:style>
  <w:style w:type="paragraph" w:styleId="Antrat7">
    <w:name w:val="heading 7"/>
    <w:basedOn w:val="prastasis"/>
    <w:next w:val="prastasis"/>
    <w:link w:val="Antrat7Diagrama"/>
    <w:qFormat/>
    <w:rsid w:val="00E87F03"/>
    <w:pPr>
      <w:keepNext/>
      <w:numPr>
        <w:ilvl w:val="6"/>
        <w:numId w:val="2"/>
      </w:numPr>
      <w:outlineLvl w:val="6"/>
    </w:pPr>
    <w:rPr>
      <w:sz w:val="48"/>
      <w:szCs w:val="20"/>
    </w:rPr>
  </w:style>
  <w:style w:type="paragraph" w:styleId="Antrat8">
    <w:name w:val="heading 8"/>
    <w:basedOn w:val="prastasis"/>
    <w:next w:val="prastasis"/>
    <w:link w:val="Antrat8Diagrama"/>
    <w:qFormat/>
    <w:rsid w:val="00E87F03"/>
    <w:pPr>
      <w:keepNext/>
      <w:numPr>
        <w:ilvl w:val="7"/>
        <w:numId w:val="2"/>
      </w:numPr>
      <w:outlineLvl w:val="7"/>
    </w:pPr>
    <w:rPr>
      <w:b/>
      <w:sz w:val="18"/>
      <w:szCs w:val="20"/>
    </w:rPr>
  </w:style>
  <w:style w:type="paragraph" w:styleId="Antrat9">
    <w:name w:val="heading 9"/>
    <w:basedOn w:val="prastasis"/>
    <w:next w:val="prastasis"/>
    <w:link w:val="Antrat9Diagrama"/>
    <w:qFormat/>
    <w:rsid w:val="00E87F03"/>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33CB7"/>
    <w:rPr>
      <w:u w:val="single"/>
    </w:rPr>
  </w:style>
  <w:style w:type="paragraph" w:customStyle="1" w:styleId="Body">
    <w:name w:val="Body"/>
    <w:rsid w:val="00333CB7"/>
    <w:rPr>
      <w:rFonts w:cs="Arial Unicode MS"/>
      <w:color w:val="000000"/>
      <w:sz w:val="24"/>
      <w:szCs w:val="24"/>
      <w:u w:color="000000"/>
    </w:rPr>
  </w:style>
  <w:style w:type="paragraph" w:customStyle="1" w:styleId="HeaderFooterA">
    <w:name w:val="Header &amp; Footer A"/>
    <w:rsid w:val="00333CB7"/>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333CB7"/>
    <w:pPr>
      <w:outlineLvl w:val="0"/>
    </w:pPr>
    <w:rPr>
      <w:rFonts w:cs="Arial Unicode MS"/>
      <w:b/>
      <w:bCs/>
      <w:caps/>
      <w:color w:val="444444"/>
      <w:spacing w:val="3"/>
      <w:sz w:val="22"/>
      <w:szCs w:val="22"/>
      <w:u w:color="444444"/>
      <w:lang w:val="en-US"/>
    </w:rPr>
  </w:style>
  <w:style w:type="paragraph" w:customStyle="1" w:styleId="Body2">
    <w:name w:val="Body 2"/>
    <w:rsid w:val="00333CB7"/>
    <w:pPr>
      <w:suppressAutoHyphens/>
      <w:spacing w:after="40"/>
      <w:jc w:val="both"/>
    </w:pPr>
    <w:rPr>
      <w:rFonts w:cs="Arial Unicode MS"/>
      <w:color w:val="000000"/>
      <w:sz w:val="22"/>
      <w:szCs w:val="22"/>
      <w:u w:color="000000"/>
      <w:lang w:val="en-US"/>
    </w:rPr>
  </w:style>
  <w:style w:type="paragraph" w:customStyle="1" w:styleId="BodyA">
    <w:name w:val="Body A"/>
    <w:rsid w:val="00333CB7"/>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pPr>
      <w:pBdr>
        <w:top w:val="nil"/>
        <w:left w:val="nil"/>
        <w:bottom w:val="nil"/>
        <w:right w:val="nil"/>
        <w:between w:val="nil"/>
        <w:bar w:val="nil"/>
      </w:pBdr>
      <w:jc w:val="both"/>
    </w:pPr>
    <w:rPr>
      <w:rFonts w:eastAsia="Arial Unicode MS"/>
      <w:sz w:val="20"/>
      <w:szCs w:val="20"/>
      <w:bdr w:val="nil"/>
      <w:lang w:eastAsia="en-US"/>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jc w:val="both"/>
    </w:pPr>
    <w:rPr>
      <w:rFonts w:eastAsia="Arial Unicode MS"/>
      <w:sz w:val="22"/>
      <w:szCs w:val="22"/>
      <w:bdr w:val="nil"/>
      <w:lang w:eastAsia="en-US"/>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1B614D"/>
    <w:pPr>
      <w:pBdr>
        <w:top w:val="nil"/>
        <w:left w:val="nil"/>
        <w:bottom w:val="nil"/>
        <w:right w:val="nil"/>
        <w:between w:val="nil"/>
        <w:bar w:val="nil"/>
      </w:pBdr>
      <w:tabs>
        <w:tab w:val="center" w:pos="4513"/>
        <w:tab w:val="right" w:pos="9026"/>
      </w:tabs>
      <w:jc w:val="both"/>
    </w:pPr>
    <w:rPr>
      <w:rFonts w:eastAsia="Arial Unicode MS"/>
      <w:sz w:val="22"/>
      <w:szCs w:val="22"/>
      <w:bdr w:val="nil"/>
      <w:lang w:eastAsia="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Antrat1Diagrama">
    <w:name w:val="Antraštė 1 Diagrama"/>
    <w:basedOn w:val="Numatytasispastraiposriftas"/>
    <w:link w:val="Antrat1"/>
    <w:uiPriority w:val="9"/>
    <w:rsid w:val="00E87F03"/>
    <w:rPr>
      <w:rFonts w:eastAsia="Times New Roman"/>
      <w:sz w:val="28"/>
      <w:bdr w:val="none" w:sz="0" w:space="0" w:color="auto"/>
      <w:lang w:eastAsia="lt-LT"/>
    </w:rPr>
  </w:style>
  <w:style w:type="character" w:customStyle="1" w:styleId="Antrat2Diagrama">
    <w:name w:val="Antraštė 2 Diagrama"/>
    <w:aliases w:val="Title Header2 Diagrama"/>
    <w:basedOn w:val="Numatytasispastraiposriftas"/>
    <w:link w:val="Antrat2"/>
    <w:uiPriority w:val="9"/>
    <w:rsid w:val="00E87F03"/>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E87F03"/>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uiPriority w:val="9"/>
    <w:rsid w:val="00E87F03"/>
    <w:rPr>
      <w:rFonts w:eastAsia="Times New Roman"/>
      <w:sz w:val="44"/>
      <w:bdr w:val="none" w:sz="0" w:space="0" w:color="auto"/>
      <w:lang w:eastAsia="lt-LT"/>
    </w:rPr>
  </w:style>
  <w:style w:type="character" w:customStyle="1" w:styleId="Antrat5Diagrama">
    <w:name w:val="Antraštė 5 Diagrama"/>
    <w:basedOn w:val="Numatytasispastraiposriftas"/>
    <w:link w:val="Antrat5"/>
    <w:uiPriority w:val="9"/>
    <w:rsid w:val="00E87F03"/>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E87F03"/>
    <w:rPr>
      <w:rFonts w:eastAsia="Times New Roman"/>
      <w:b/>
      <w:sz w:val="36"/>
      <w:bdr w:val="none" w:sz="0" w:space="0" w:color="auto"/>
      <w:lang w:eastAsia="lt-LT"/>
    </w:rPr>
  </w:style>
  <w:style w:type="character" w:customStyle="1" w:styleId="Antrat7Diagrama">
    <w:name w:val="Antraštė 7 Diagrama"/>
    <w:basedOn w:val="Numatytasispastraiposriftas"/>
    <w:link w:val="Antrat7"/>
    <w:uiPriority w:val="9"/>
    <w:rsid w:val="00E87F03"/>
    <w:rPr>
      <w:rFonts w:eastAsia="Times New Roman"/>
      <w:sz w:val="48"/>
      <w:bdr w:val="none" w:sz="0" w:space="0" w:color="auto"/>
      <w:lang w:eastAsia="lt-LT"/>
    </w:rPr>
  </w:style>
  <w:style w:type="character" w:customStyle="1" w:styleId="Antrat8Diagrama">
    <w:name w:val="Antraštė 8 Diagrama"/>
    <w:basedOn w:val="Numatytasispastraiposriftas"/>
    <w:link w:val="Antrat8"/>
    <w:uiPriority w:val="9"/>
    <w:rsid w:val="00E87F03"/>
    <w:rPr>
      <w:rFonts w:eastAsia="Times New Roman"/>
      <w:b/>
      <w:sz w:val="18"/>
      <w:bdr w:val="none" w:sz="0" w:space="0" w:color="auto"/>
      <w:lang w:eastAsia="lt-LT"/>
    </w:rPr>
  </w:style>
  <w:style w:type="character" w:customStyle="1" w:styleId="Antrat9Diagrama">
    <w:name w:val="Antraštė 9 Diagrama"/>
    <w:basedOn w:val="Numatytasispastraiposriftas"/>
    <w:link w:val="Antrat9"/>
    <w:uiPriority w:val="9"/>
    <w:rsid w:val="00E87F03"/>
    <w:rPr>
      <w:rFonts w:eastAsia="Times New Roman"/>
      <w:sz w:val="40"/>
      <w:bdr w:val="none" w:sz="0" w:space="0" w:color="auto"/>
      <w:lang w:eastAsia="lt-LT"/>
    </w:rPr>
  </w:style>
  <w:style w:type="paragraph" w:styleId="Pagrindinistekstas">
    <w:name w:val="Body Text"/>
    <w:aliases w:val="Char,body text,contents,bt,Corps de texte,body tesx,heading_txt,bodytxy2...,body indent,ändrad,Body single,EHPT,Body Text2,bodytxy2,Body Text - Level 2,??2,Head3NoNumber,?drad,Body Text Ro, Char4, Char Char,Char4,b,body inde"/>
    <w:basedOn w:val="prastasis"/>
    <w:link w:val="PagrindinistekstasDiagrama1"/>
    <w:unhideWhenUsed/>
    <w:qFormat/>
    <w:rsid w:val="00E87F03"/>
    <w:pPr>
      <w:spacing w:after="160" w:line="240" w:lineRule="exact"/>
    </w:pPr>
    <w:rPr>
      <w:rFonts w:ascii="Tahoma" w:hAnsi="Tahoma"/>
      <w:sz w:val="20"/>
      <w:szCs w:val="20"/>
      <w:lang w:val="en-US" w:eastAsia="en-US"/>
    </w:rPr>
  </w:style>
  <w:style w:type="character" w:customStyle="1" w:styleId="PagrindinistekstasDiagrama">
    <w:name w:val="Pagrindinis tekstas Diagrama"/>
    <w:basedOn w:val="Numatytasispastraiposriftas"/>
    <w:uiPriority w:val="99"/>
    <w:semiHidden/>
    <w:rsid w:val="00E87F03"/>
    <w:rPr>
      <w:sz w:val="22"/>
      <w:szCs w:val="22"/>
      <w:lang w:eastAsia="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link w:val="Pagrindinistekstas"/>
    <w:rsid w:val="00E87F03"/>
    <w:rPr>
      <w:rFonts w:ascii="Tahoma" w:eastAsia="Times New Roman" w:hAnsi="Tahoma"/>
      <w:bdr w:val="none" w:sz="0" w:space="0" w:color="auto"/>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73C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73C56"/>
    <w:pPr>
      <w:spacing w:after="160" w:line="276" w:lineRule="auto"/>
      <w:ind w:left="720"/>
      <w:contextualSpacing/>
    </w:pPr>
    <w:rPr>
      <w:rFonts w:eastAsia="Arial Unicode MS"/>
      <w:sz w:val="20"/>
      <w:szCs w:val="20"/>
      <w:bdr w:val="nil"/>
      <w:lang w:eastAsia="en-GB"/>
    </w:rPr>
  </w:style>
  <w:style w:type="paragraph" w:styleId="Betarp">
    <w:name w:val="No Spacing"/>
    <w:uiPriority w:val="1"/>
    <w:qFormat/>
    <w:rsid w:val="00484A6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Puslapioinaostekstas">
    <w:name w:val="footnote text"/>
    <w:aliases w:val=" Diagrama1,Diagrama1"/>
    <w:basedOn w:val="prastasis"/>
    <w:link w:val="PuslapioinaostekstasDiagrama"/>
    <w:unhideWhenUsed/>
    <w:rsid w:val="007E31D5"/>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7E31D5"/>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7E31D5"/>
    <w:rPr>
      <w:vertAlign w:val="superscript"/>
    </w:rPr>
  </w:style>
  <w:style w:type="paragraph" w:customStyle="1" w:styleId="DiagramaDiagramaDiagrama">
    <w:name w:val="Diagrama Diagrama Diagrama"/>
    <w:basedOn w:val="prastasis"/>
    <w:rsid w:val="00EC2C15"/>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semiHidden/>
    <w:unhideWhenUsed/>
    <w:rsid w:val="004D4F1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D4F1B"/>
    <w:rPr>
      <w:sz w:val="22"/>
      <w:szCs w:val="22"/>
      <w:lang w:eastAsia="en-US"/>
    </w:rPr>
  </w:style>
  <w:style w:type="paragraph" w:styleId="Dokumentoinaostekstas">
    <w:name w:val="endnote text"/>
    <w:basedOn w:val="prastasis"/>
    <w:link w:val="DokumentoinaostekstasDiagrama"/>
    <w:uiPriority w:val="99"/>
    <w:semiHidden/>
    <w:unhideWhenUsed/>
    <w:rsid w:val="0099434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94340"/>
    <w:rPr>
      <w:lang w:eastAsia="en-US"/>
    </w:rPr>
  </w:style>
  <w:style w:type="character" w:styleId="Dokumentoinaosnumeris">
    <w:name w:val="endnote reference"/>
    <w:basedOn w:val="Numatytasispastraiposriftas"/>
    <w:uiPriority w:val="99"/>
    <w:semiHidden/>
    <w:unhideWhenUsed/>
    <w:rsid w:val="00994340"/>
    <w:rPr>
      <w:vertAlign w:val="superscript"/>
    </w:rPr>
  </w:style>
  <w:style w:type="table" w:customStyle="1" w:styleId="TableGrid3">
    <w:name w:val="Table Grid3"/>
    <w:basedOn w:val="prastojilentel"/>
    <w:next w:val="Lentelstinklelis"/>
    <w:uiPriority w:val="39"/>
    <w:rsid w:val="00F72BC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basedOn w:val="Sraonra"/>
    <w:rsid w:val="0010616A"/>
    <w:pPr>
      <w:numPr>
        <w:numId w:val="7"/>
      </w:numPr>
    </w:pPr>
  </w:style>
  <w:style w:type="table" w:customStyle="1" w:styleId="Lentelstinklelis4">
    <w:name w:val="Lentelės tinklelis4"/>
    <w:basedOn w:val="prastojilentel"/>
    <w:next w:val="Lentelstinklelis"/>
    <w:uiPriority w:val="39"/>
    <w:rsid w:val="002B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F2F31"/>
    <w:rPr>
      <w:rFonts w:ascii="Segoe UI" w:hAnsi="Segoe UI" w:cs="Segoe UI" w:hint="default"/>
      <w:sz w:val="18"/>
      <w:szCs w:val="18"/>
    </w:rPr>
  </w:style>
  <w:style w:type="character" w:customStyle="1" w:styleId="UnresolvedMention1">
    <w:name w:val="Unresolved Mention1"/>
    <w:basedOn w:val="Numatytasispastraiposriftas"/>
    <w:uiPriority w:val="99"/>
    <w:semiHidden/>
    <w:unhideWhenUsed/>
    <w:rsid w:val="00C3540C"/>
    <w:rPr>
      <w:color w:val="605E5C"/>
      <w:shd w:val="clear" w:color="auto" w:fill="E1DFDD"/>
    </w:rPr>
  </w:style>
  <w:style w:type="paragraph" w:customStyle="1" w:styleId="normal-p">
    <w:name w:val="normal-p"/>
    <w:basedOn w:val="prastasis"/>
    <w:rsid w:val="006917A8"/>
    <w:pPr>
      <w:spacing w:before="100" w:beforeAutospacing="1" w:after="100" w:afterAutospacing="1"/>
    </w:pPr>
  </w:style>
  <w:style w:type="character" w:customStyle="1" w:styleId="normal-h">
    <w:name w:val="normal-h"/>
    <w:basedOn w:val="Numatytasispastraiposriftas"/>
    <w:rsid w:val="00691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242">
      <w:bodyDiv w:val="1"/>
      <w:marLeft w:val="0"/>
      <w:marRight w:val="0"/>
      <w:marTop w:val="0"/>
      <w:marBottom w:val="0"/>
      <w:divBdr>
        <w:top w:val="none" w:sz="0" w:space="0" w:color="auto"/>
        <w:left w:val="none" w:sz="0" w:space="0" w:color="auto"/>
        <w:bottom w:val="none" w:sz="0" w:space="0" w:color="auto"/>
        <w:right w:val="none" w:sz="0" w:space="0" w:color="auto"/>
      </w:divBdr>
    </w:div>
    <w:div w:id="62682262">
      <w:bodyDiv w:val="1"/>
      <w:marLeft w:val="0"/>
      <w:marRight w:val="0"/>
      <w:marTop w:val="0"/>
      <w:marBottom w:val="0"/>
      <w:divBdr>
        <w:top w:val="none" w:sz="0" w:space="0" w:color="auto"/>
        <w:left w:val="none" w:sz="0" w:space="0" w:color="auto"/>
        <w:bottom w:val="none" w:sz="0" w:space="0" w:color="auto"/>
        <w:right w:val="none" w:sz="0" w:space="0" w:color="auto"/>
      </w:divBdr>
    </w:div>
    <w:div w:id="141047699">
      <w:bodyDiv w:val="1"/>
      <w:marLeft w:val="0"/>
      <w:marRight w:val="0"/>
      <w:marTop w:val="0"/>
      <w:marBottom w:val="0"/>
      <w:divBdr>
        <w:top w:val="none" w:sz="0" w:space="0" w:color="auto"/>
        <w:left w:val="none" w:sz="0" w:space="0" w:color="auto"/>
        <w:bottom w:val="none" w:sz="0" w:space="0" w:color="auto"/>
        <w:right w:val="none" w:sz="0" w:space="0" w:color="auto"/>
      </w:divBdr>
    </w:div>
    <w:div w:id="155537229">
      <w:bodyDiv w:val="1"/>
      <w:marLeft w:val="0"/>
      <w:marRight w:val="0"/>
      <w:marTop w:val="0"/>
      <w:marBottom w:val="0"/>
      <w:divBdr>
        <w:top w:val="none" w:sz="0" w:space="0" w:color="auto"/>
        <w:left w:val="none" w:sz="0" w:space="0" w:color="auto"/>
        <w:bottom w:val="none" w:sz="0" w:space="0" w:color="auto"/>
        <w:right w:val="none" w:sz="0" w:space="0" w:color="auto"/>
      </w:divBdr>
    </w:div>
    <w:div w:id="17847362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9372129">
      <w:bodyDiv w:val="1"/>
      <w:marLeft w:val="0"/>
      <w:marRight w:val="0"/>
      <w:marTop w:val="0"/>
      <w:marBottom w:val="0"/>
      <w:divBdr>
        <w:top w:val="none" w:sz="0" w:space="0" w:color="auto"/>
        <w:left w:val="none" w:sz="0" w:space="0" w:color="auto"/>
        <w:bottom w:val="none" w:sz="0" w:space="0" w:color="auto"/>
        <w:right w:val="none" w:sz="0" w:space="0" w:color="auto"/>
      </w:divBdr>
    </w:div>
    <w:div w:id="44296303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1356872">
      <w:bodyDiv w:val="1"/>
      <w:marLeft w:val="0"/>
      <w:marRight w:val="0"/>
      <w:marTop w:val="0"/>
      <w:marBottom w:val="0"/>
      <w:divBdr>
        <w:top w:val="none" w:sz="0" w:space="0" w:color="auto"/>
        <w:left w:val="none" w:sz="0" w:space="0" w:color="auto"/>
        <w:bottom w:val="none" w:sz="0" w:space="0" w:color="auto"/>
        <w:right w:val="none" w:sz="0" w:space="0" w:color="auto"/>
      </w:divBdr>
    </w:div>
    <w:div w:id="600601187">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28515959">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83820857">
      <w:bodyDiv w:val="1"/>
      <w:marLeft w:val="0"/>
      <w:marRight w:val="0"/>
      <w:marTop w:val="0"/>
      <w:marBottom w:val="0"/>
      <w:divBdr>
        <w:top w:val="none" w:sz="0" w:space="0" w:color="auto"/>
        <w:left w:val="none" w:sz="0" w:space="0" w:color="auto"/>
        <w:bottom w:val="none" w:sz="0" w:space="0" w:color="auto"/>
        <w:right w:val="none" w:sz="0" w:space="0" w:color="auto"/>
      </w:divBdr>
    </w:div>
    <w:div w:id="726799928">
      <w:bodyDiv w:val="1"/>
      <w:marLeft w:val="0"/>
      <w:marRight w:val="0"/>
      <w:marTop w:val="0"/>
      <w:marBottom w:val="0"/>
      <w:divBdr>
        <w:top w:val="none" w:sz="0" w:space="0" w:color="auto"/>
        <w:left w:val="none" w:sz="0" w:space="0" w:color="auto"/>
        <w:bottom w:val="none" w:sz="0" w:space="0" w:color="auto"/>
        <w:right w:val="none" w:sz="0" w:space="0" w:color="auto"/>
      </w:divBdr>
    </w:div>
    <w:div w:id="73682661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5426262">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9349032">
      <w:bodyDiv w:val="1"/>
      <w:marLeft w:val="0"/>
      <w:marRight w:val="0"/>
      <w:marTop w:val="0"/>
      <w:marBottom w:val="0"/>
      <w:divBdr>
        <w:top w:val="none" w:sz="0" w:space="0" w:color="auto"/>
        <w:left w:val="none" w:sz="0" w:space="0" w:color="auto"/>
        <w:bottom w:val="none" w:sz="0" w:space="0" w:color="auto"/>
        <w:right w:val="none" w:sz="0" w:space="0" w:color="auto"/>
      </w:divBdr>
    </w:div>
    <w:div w:id="832454493">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026592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469383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03817275">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2728443">
      <w:bodyDiv w:val="1"/>
      <w:marLeft w:val="0"/>
      <w:marRight w:val="0"/>
      <w:marTop w:val="0"/>
      <w:marBottom w:val="0"/>
      <w:divBdr>
        <w:top w:val="none" w:sz="0" w:space="0" w:color="auto"/>
        <w:left w:val="none" w:sz="0" w:space="0" w:color="auto"/>
        <w:bottom w:val="none" w:sz="0" w:space="0" w:color="auto"/>
        <w:right w:val="none" w:sz="0" w:space="0" w:color="auto"/>
      </w:divBdr>
    </w:div>
    <w:div w:id="1717776564">
      <w:bodyDiv w:val="1"/>
      <w:marLeft w:val="0"/>
      <w:marRight w:val="0"/>
      <w:marTop w:val="0"/>
      <w:marBottom w:val="0"/>
      <w:divBdr>
        <w:top w:val="none" w:sz="0" w:space="0" w:color="auto"/>
        <w:left w:val="none" w:sz="0" w:space="0" w:color="auto"/>
        <w:bottom w:val="none" w:sz="0" w:space="0" w:color="auto"/>
        <w:right w:val="none" w:sz="0" w:space="0" w:color="auto"/>
      </w:divBdr>
    </w:div>
    <w:div w:id="1760983906">
      <w:bodyDiv w:val="1"/>
      <w:marLeft w:val="0"/>
      <w:marRight w:val="0"/>
      <w:marTop w:val="0"/>
      <w:marBottom w:val="0"/>
      <w:divBdr>
        <w:top w:val="none" w:sz="0" w:space="0" w:color="auto"/>
        <w:left w:val="none" w:sz="0" w:space="0" w:color="auto"/>
        <w:bottom w:val="none" w:sz="0" w:space="0" w:color="auto"/>
        <w:right w:val="none" w:sz="0" w:space="0" w:color="auto"/>
      </w:divBdr>
    </w:div>
    <w:div w:id="1767920694">
      <w:bodyDiv w:val="1"/>
      <w:marLeft w:val="0"/>
      <w:marRight w:val="0"/>
      <w:marTop w:val="0"/>
      <w:marBottom w:val="0"/>
      <w:divBdr>
        <w:top w:val="none" w:sz="0" w:space="0" w:color="auto"/>
        <w:left w:val="none" w:sz="0" w:space="0" w:color="auto"/>
        <w:bottom w:val="none" w:sz="0" w:space="0" w:color="auto"/>
        <w:right w:val="none" w:sz="0" w:space="0" w:color="auto"/>
      </w:divBdr>
    </w:div>
    <w:div w:id="1828861503">
      <w:bodyDiv w:val="1"/>
      <w:marLeft w:val="0"/>
      <w:marRight w:val="0"/>
      <w:marTop w:val="0"/>
      <w:marBottom w:val="0"/>
      <w:divBdr>
        <w:top w:val="none" w:sz="0" w:space="0" w:color="auto"/>
        <w:left w:val="none" w:sz="0" w:space="0" w:color="auto"/>
        <w:bottom w:val="none" w:sz="0" w:space="0" w:color="auto"/>
        <w:right w:val="none" w:sz="0" w:space="0" w:color="auto"/>
      </w:divBdr>
    </w:div>
    <w:div w:id="1863280335">
      <w:bodyDiv w:val="1"/>
      <w:marLeft w:val="0"/>
      <w:marRight w:val="0"/>
      <w:marTop w:val="0"/>
      <w:marBottom w:val="0"/>
      <w:divBdr>
        <w:top w:val="none" w:sz="0" w:space="0" w:color="auto"/>
        <w:left w:val="none" w:sz="0" w:space="0" w:color="auto"/>
        <w:bottom w:val="none" w:sz="0" w:space="0" w:color="auto"/>
        <w:right w:val="none" w:sz="0" w:space="0" w:color="auto"/>
      </w:divBdr>
    </w:div>
    <w:div w:id="188772025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9091344">
      <w:bodyDiv w:val="1"/>
      <w:marLeft w:val="0"/>
      <w:marRight w:val="0"/>
      <w:marTop w:val="0"/>
      <w:marBottom w:val="0"/>
      <w:divBdr>
        <w:top w:val="none" w:sz="0" w:space="0" w:color="auto"/>
        <w:left w:val="none" w:sz="0" w:space="0" w:color="auto"/>
        <w:bottom w:val="none" w:sz="0" w:space="0" w:color="auto"/>
        <w:right w:val="none" w:sz="0" w:space="0" w:color="auto"/>
      </w:divBdr>
    </w:div>
    <w:div w:id="199401957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4429064">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85D6-2670-4F4E-85B4-B6685B74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10766</Words>
  <Characters>6138</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Asta Matonytė</cp:lastModifiedBy>
  <cp:revision>19</cp:revision>
  <cp:lastPrinted>2024-07-11T05:40:00Z</cp:lastPrinted>
  <dcterms:created xsi:type="dcterms:W3CDTF">2024-08-13T08:14:00Z</dcterms:created>
  <dcterms:modified xsi:type="dcterms:W3CDTF">2025-04-29T13:07:00Z</dcterms:modified>
</cp:coreProperties>
</file>